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0843F" w14:textId="65CB9465" w:rsidR="0010418A" w:rsidRDefault="00EA79F9" w:rsidP="0010418A">
      <w:pPr>
        <w:jc w:val="center"/>
        <w:rPr>
          <w:rFonts w:ascii="Times New Roman" w:hAnsi="Times New Roman" w:cs="Times New Roman"/>
          <w:b/>
          <w:sz w:val="30"/>
          <w:szCs w:val="30"/>
        </w:rPr>
      </w:pPr>
      <w:r w:rsidRPr="00BC730F">
        <w:rPr>
          <w:rFonts w:ascii="Times New Roman" w:hAnsi="Times New Roman" w:cs="Times New Roman" w:hint="eastAsia"/>
          <w:b/>
          <w:sz w:val="30"/>
          <w:szCs w:val="30"/>
        </w:rPr>
        <w:t xml:space="preserve">Kinematic Analysis </w:t>
      </w:r>
      <w:r w:rsidR="0010418A" w:rsidRPr="00BC730F">
        <w:rPr>
          <w:rFonts w:ascii="Times New Roman" w:hAnsi="Times New Roman" w:cs="Times New Roman"/>
          <w:b/>
          <w:sz w:val="30"/>
          <w:szCs w:val="30"/>
        </w:rPr>
        <w:t xml:space="preserve">of the Northern Longitudinal Valley </w:t>
      </w:r>
      <w:r w:rsidRPr="00BC730F">
        <w:rPr>
          <w:rFonts w:ascii="Times New Roman" w:hAnsi="Times New Roman" w:cs="Times New Roman" w:hint="eastAsia"/>
          <w:b/>
          <w:sz w:val="30"/>
          <w:szCs w:val="30"/>
        </w:rPr>
        <w:t>From Geodetic and Seismic Observations</w:t>
      </w:r>
    </w:p>
    <w:p w14:paraId="536D4A01" w14:textId="77777777" w:rsidR="00D57ADC" w:rsidRDefault="00D57ADC" w:rsidP="0010418A">
      <w:pPr>
        <w:jc w:val="center"/>
        <w:rPr>
          <w:rFonts w:ascii="Times New Roman" w:hAnsi="Times New Roman"/>
        </w:rPr>
      </w:pPr>
    </w:p>
    <w:p w14:paraId="1D1E4A44" w14:textId="2CBB0CD7" w:rsidR="0010418A" w:rsidRPr="009B2FB3" w:rsidRDefault="0010418A" w:rsidP="0010418A">
      <w:pPr>
        <w:jc w:val="center"/>
        <w:rPr>
          <w:rFonts w:ascii="Times New Roman" w:hAnsi="Times New Roman"/>
        </w:rPr>
      </w:pPr>
      <w:r>
        <w:rPr>
          <w:rFonts w:ascii="Times New Roman" w:hAnsi="Times New Roman"/>
        </w:rPr>
        <w:t>Ting-Yu Liu</w:t>
      </w:r>
      <w:r w:rsidRPr="009B2FB3">
        <w:rPr>
          <w:rFonts w:ascii="Times New Roman" w:hAnsi="Times New Roman"/>
          <w:vertAlign w:val="superscript"/>
        </w:rPr>
        <w:t>a</w:t>
      </w:r>
      <w:r w:rsidRPr="009B2FB3">
        <w:rPr>
          <w:rFonts w:ascii="Times New Roman" w:hAnsi="Times New Roman"/>
        </w:rPr>
        <w:t>, Wu-Lung Chang</w:t>
      </w:r>
      <w:r w:rsidRPr="009B2FB3">
        <w:rPr>
          <w:rFonts w:ascii="Times New Roman" w:hAnsi="Times New Roman"/>
          <w:vertAlign w:val="superscript"/>
        </w:rPr>
        <w:t>a</w:t>
      </w:r>
      <w:r w:rsidRPr="009B2FB3">
        <w:rPr>
          <w:rFonts w:ascii="Times New Roman" w:hAnsi="Times New Roman"/>
        </w:rPr>
        <w:t>, Chung-Pai Chang</w:t>
      </w:r>
      <w:r>
        <w:rPr>
          <w:rFonts w:ascii="Times New Roman" w:hAnsi="Times New Roman"/>
          <w:vertAlign w:val="superscript"/>
        </w:rPr>
        <w:t>ab</w:t>
      </w:r>
    </w:p>
    <w:p w14:paraId="791D01BD" w14:textId="1EE85E10" w:rsidR="00CE36B6" w:rsidRPr="00CE36B6" w:rsidRDefault="00CE36B6" w:rsidP="0010418A">
      <w:pPr>
        <w:jc w:val="center"/>
        <w:rPr>
          <w:rFonts w:ascii="標楷體" w:eastAsia="標楷體" w:hAnsi="標楷體"/>
        </w:rPr>
      </w:pPr>
      <w:r>
        <w:rPr>
          <w:rFonts w:ascii="標楷體" w:eastAsia="標楷體" w:hAnsi="標楷體" w:hint="eastAsia"/>
        </w:rPr>
        <w:t>劉亭妤</w:t>
      </w:r>
      <w:r w:rsidRPr="00CE36B6">
        <w:rPr>
          <w:rFonts w:ascii="標楷體" w:eastAsia="標楷體" w:hAnsi="標楷體" w:hint="eastAsia"/>
          <w:vertAlign w:val="superscript"/>
        </w:rPr>
        <w:t>a</w:t>
      </w:r>
      <w:r>
        <w:rPr>
          <w:rFonts w:ascii="標楷體" w:eastAsia="標楷體" w:hAnsi="標楷體" w:hint="eastAsia"/>
        </w:rPr>
        <w:t>,張午龍</w:t>
      </w:r>
      <w:r w:rsidRPr="00CE36B6">
        <w:rPr>
          <w:rFonts w:ascii="標楷體" w:eastAsia="標楷體" w:hAnsi="標楷體" w:hint="eastAsia"/>
          <w:vertAlign w:val="superscript"/>
        </w:rPr>
        <w:t>a</w:t>
      </w:r>
      <w:r>
        <w:rPr>
          <w:rFonts w:ascii="標楷體" w:eastAsia="標楷體" w:hAnsi="標楷體" w:hint="eastAsia"/>
        </w:rPr>
        <w:t>,張中白</w:t>
      </w:r>
      <w:r w:rsidRPr="00CE36B6">
        <w:rPr>
          <w:rFonts w:ascii="標楷體" w:eastAsia="標楷體" w:hAnsi="標楷體" w:hint="eastAsia"/>
          <w:vertAlign w:val="superscript"/>
        </w:rPr>
        <w:t>ab</w:t>
      </w:r>
    </w:p>
    <w:p w14:paraId="2E13E354" w14:textId="77777777" w:rsidR="0010418A" w:rsidRDefault="0010418A" w:rsidP="0010418A">
      <w:pPr>
        <w:jc w:val="center"/>
        <w:rPr>
          <w:rFonts w:ascii="Times New Roman" w:hAnsi="Times New Roman"/>
        </w:rPr>
      </w:pPr>
      <w:r w:rsidRPr="009B2FB3">
        <w:rPr>
          <w:rFonts w:ascii="Times New Roman" w:hAnsi="Times New Roman"/>
          <w:vertAlign w:val="superscript"/>
        </w:rPr>
        <w:t>a</w:t>
      </w:r>
      <w:r>
        <w:rPr>
          <w:rFonts w:ascii="Times New Roman" w:hAnsi="Times New Roman"/>
        </w:rPr>
        <w:t>Department of Earth Sciences</w:t>
      </w:r>
      <w:r w:rsidRPr="009B2FB3">
        <w:rPr>
          <w:rFonts w:ascii="Times New Roman" w:hAnsi="Times New Roman"/>
        </w:rPr>
        <w:t>, National Central University</w:t>
      </w:r>
    </w:p>
    <w:p w14:paraId="4C04D213" w14:textId="77777777" w:rsidR="0010418A" w:rsidRPr="009B2FB3" w:rsidRDefault="0010418A" w:rsidP="0010418A">
      <w:pPr>
        <w:jc w:val="center"/>
        <w:rPr>
          <w:rFonts w:ascii="Times New Roman" w:hAnsi="Times New Roman"/>
        </w:rPr>
      </w:pPr>
      <w:r w:rsidRPr="009B2FB3">
        <w:rPr>
          <w:rFonts w:ascii="Times New Roman" w:hAnsi="Times New Roman"/>
          <w:vertAlign w:val="superscript"/>
        </w:rPr>
        <w:t>b</w:t>
      </w:r>
      <w:r w:rsidRPr="009B2FB3">
        <w:rPr>
          <w:rFonts w:ascii="Times New Roman" w:hAnsi="Times New Roman"/>
        </w:rPr>
        <w:t>Center for Space and Remote Sensing Research</w:t>
      </w:r>
      <w:r>
        <w:rPr>
          <w:rFonts w:ascii="Times New Roman" w:hAnsi="Times New Roman"/>
        </w:rPr>
        <w:t xml:space="preserve">, </w:t>
      </w:r>
      <w:r w:rsidRPr="009B2FB3">
        <w:rPr>
          <w:rFonts w:ascii="Times New Roman" w:hAnsi="Times New Roman"/>
        </w:rPr>
        <w:t>National Central University</w:t>
      </w:r>
    </w:p>
    <w:p w14:paraId="6FFC0475" w14:textId="77777777" w:rsidR="0010418A" w:rsidRPr="00D067F0" w:rsidRDefault="0010418A" w:rsidP="0010418A">
      <w:pPr>
        <w:rPr>
          <w:rFonts w:ascii="Times New Roman" w:hAnsi="Times New Roman" w:cs="Times New Roman"/>
        </w:rPr>
      </w:pPr>
    </w:p>
    <w:p w14:paraId="3243E960" w14:textId="77777777" w:rsidR="0010418A" w:rsidRPr="000916E5" w:rsidRDefault="0010418A" w:rsidP="0010418A">
      <w:pPr>
        <w:jc w:val="center"/>
        <w:rPr>
          <w:rFonts w:ascii="Times New Roman" w:hAnsi="Times New Roman" w:cs="Times New Roman"/>
          <w:b/>
          <w:sz w:val="28"/>
          <w:szCs w:val="28"/>
        </w:rPr>
      </w:pPr>
      <w:r w:rsidRPr="000916E5">
        <w:rPr>
          <w:rFonts w:ascii="Times New Roman" w:hAnsi="Times New Roman" w:cs="Times New Roman"/>
          <w:b/>
          <w:sz w:val="28"/>
          <w:szCs w:val="28"/>
        </w:rPr>
        <w:t>Abstract</w:t>
      </w:r>
    </w:p>
    <w:p w14:paraId="313B0997" w14:textId="0F1B51E9" w:rsidR="00AC20F9" w:rsidRDefault="0010418A" w:rsidP="00AC20F9">
      <w:r w:rsidRPr="00FB0330">
        <w:rPr>
          <w:rFonts w:ascii="Times New Roman" w:hAnsi="Times New Roman" w:cs="Times New Roman"/>
        </w:rPr>
        <w:t>Longitudinal Valley</w:t>
      </w:r>
      <w:r>
        <w:rPr>
          <w:rFonts w:ascii="Times New Roman" w:hAnsi="Times New Roman" w:cs="Times New Roman"/>
        </w:rPr>
        <w:t xml:space="preserve"> (LV),</w:t>
      </w:r>
      <w:r w:rsidRPr="00FB0330">
        <w:rPr>
          <w:rFonts w:ascii="Times New Roman" w:hAnsi="Times New Roman" w:cs="Times New Roman" w:hint="eastAsia"/>
        </w:rPr>
        <w:t xml:space="preserve"> </w:t>
      </w:r>
      <w:r>
        <w:rPr>
          <w:rFonts w:ascii="Times New Roman" w:hAnsi="Times New Roman" w:cs="Times New Roman" w:hint="eastAsia"/>
        </w:rPr>
        <w:t>ex</w:t>
      </w:r>
      <w:r w:rsidRPr="00FB0330">
        <w:rPr>
          <w:rFonts w:ascii="Times New Roman" w:hAnsi="Times New Roman" w:cs="Times New Roman" w:hint="eastAsia"/>
        </w:rPr>
        <w:t>tend</w:t>
      </w:r>
      <w:r>
        <w:rPr>
          <w:rFonts w:ascii="Times New Roman" w:hAnsi="Times New Roman" w:cs="Times New Roman"/>
        </w:rPr>
        <w:t>ed</w:t>
      </w:r>
      <w:r>
        <w:rPr>
          <w:rFonts w:ascii="Times New Roman" w:hAnsi="Times New Roman" w:cs="Times New Roman" w:hint="eastAsia"/>
        </w:rPr>
        <w:t xml:space="preserve"> form Hualien to Taitung</w:t>
      </w:r>
      <w:r w:rsidRPr="00FB0330">
        <w:rPr>
          <w:rFonts w:ascii="Times New Roman" w:hAnsi="Times New Roman" w:cs="Times New Roman" w:hint="eastAsia"/>
        </w:rPr>
        <w:t xml:space="preserve"> </w:t>
      </w:r>
      <w:r w:rsidRPr="00FB0330">
        <w:rPr>
          <w:rFonts w:ascii="Times New Roman" w:hAnsi="Times New Roman" w:cs="Times New Roman"/>
        </w:rPr>
        <w:t xml:space="preserve">between the </w:t>
      </w:r>
      <w:r w:rsidRPr="00FB0330">
        <w:rPr>
          <w:rFonts w:ascii="Times New Roman" w:hAnsi="Times New Roman" w:cs="Times New Roman" w:hint="eastAsia"/>
        </w:rPr>
        <w:t>C</w:t>
      </w:r>
      <w:r w:rsidRPr="00FB0330">
        <w:rPr>
          <w:rFonts w:ascii="Times New Roman" w:hAnsi="Times New Roman" w:cs="Times New Roman"/>
        </w:rPr>
        <w:t xml:space="preserve">entral Range </w:t>
      </w:r>
      <w:r w:rsidR="00214609">
        <w:rPr>
          <w:rFonts w:ascii="Times New Roman" w:hAnsi="Times New Roman" w:cs="Times New Roman" w:hint="eastAsia"/>
        </w:rPr>
        <w:t xml:space="preserve">(CR) </w:t>
      </w:r>
      <w:r w:rsidRPr="00FB0330">
        <w:rPr>
          <w:rFonts w:ascii="Times New Roman" w:hAnsi="Times New Roman" w:cs="Times New Roman"/>
        </w:rPr>
        <w:t>and</w:t>
      </w:r>
      <w:r w:rsidRPr="00FB0330">
        <w:rPr>
          <w:rFonts w:ascii="Times New Roman" w:hAnsi="Times New Roman" w:cs="Times New Roman" w:hint="eastAsia"/>
        </w:rPr>
        <w:t xml:space="preserve"> the</w:t>
      </w:r>
      <w:r w:rsidRPr="00FB0330">
        <w:rPr>
          <w:rFonts w:ascii="Times New Roman" w:hAnsi="Times New Roman" w:cs="Times New Roman"/>
        </w:rPr>
        <w:t xml:space="preserve"> Coastal Range</w:t>
      </w:r>
      <w:r w:rsidR="00B831A4">
        <w:rPr>
          <w:rFonts w:ascii="Times New Roman" w:hAnsi="Times New Roman" w:cs="Times New Roman"/>
        </w:rPr>
        <w:t xml:space="preserve"> (CoR)</w:t>
      </w:r>
      <w:r w:rsidRPr="00A654E1">
        <w:rPr>
          <w:rFonts w:ascii="Times New Roman" w:hAnsi="Times New Roman" w:cs="Times New Roman" w:hint="eastAsia"/>
        </w:rPr>
        <w:t xml:space="preserve"> </w:t>
      </w:r>
      <w:r w:rsidRPr="00FB0330">
        <w:rPr>
          <w:rFonts w:ascii="Times New Roman" w:hAnsi="Times New Roman" w:cs="Times New Roman" w:hint="eastAsia"/>
        </w:rPr>
        <w:t>in the eastern Taiwan</w:t>
      </w:r>
      <w:r>
        <w:rPr>
          <w:rFonts w:ascii="Times New Roman" w:hAnsi="Times New Roman" w:cs="Times New Roman"/>
        </w:rPr>
        <w:t xml:space="preserve">, </w:t>
      </w:r>
      <w:r w:rsidRPr="00FB0330">
        <w:rPr>
          <w:rFonts w:ascii="Times New Roman" w:hAnsi="Times New Roman" w:cs="Times New Roman" w:hint="eastAsia"/>
        </w:rPr>
        <w:t>is</w:t>
      </w:r>
      <w:r w:rsidRPr="00FB0330">
        <w:rPr>
          <w:rFonts w:ascii="Times New Roman" w:hAnsi="Times New Roman" w:cs="Times New Roman"/>
        </w:rPr>
        <w:t xml:space="preserve"> considered as</w:t>
      </w:r>
      <w:r>
        <w:rPr>
          <w:rFonts w:ascii="Times New Roman" w:hAnsi="Times New Roman" w:cs="Times New Roman"/>
        </w:rPr>
        <w:t xml:space="preserve"> a plate </w:t>
      </w:r>
      <w:r w:rsidRPr="00FB0330">
        <w:rPr>
          <w:rFonts w:ascii="Times New Roman" w:hAnsi="Times New Roman" w:cs="Times New Roman"/>
        </w:rPr>
        <w:t xml:space="preserve">boundary </w:t>
      </w:r>
      <w:r w:rsidRPr="00FB0330">
        <w:rPr>
          <w:rFonts w:ascii="Times New Roman" w:hAnsi="Times New Roman" w:cs="Times New Roman" w:hint="eastAsia"/>
        </w:rPr>
        <w:t xml:space="preserve">formed by the convergence between </w:t>
      </w:r>
      <w:r w:rsidRPr="00FB0330">
        <w:rPr>
          <w:rFonts w:ascii="Times New Roman" w:hAnsi="Times New Roman" w:cs="Times New Roman"/>
        </w:rPr>
        <w:t>the Eurasian and Philippine Sea plate</w:t>
      </w:r>
      <w:r>
        <w:rPr>
          <w:rFonts w:ascii="Times New Roman" w:hAnsi="Times New Roman" w:cs="Times New Roman"/>
        </w:rPr>
        <w:t>s.  Previous stud</w:t>
      </w:r>
      <w:r w:rsidR="00A76578">
        <w:rPr>
          <w:rFonts w:ascii="Times New Roman" w:hAnsi="Times New Roman" w:cs="Times New Roman"/>
        </w:rPr>
        <w:t>ies</w:t>
      </w:r>
      <w:r>
        <w:rPr>
          <w:rFonts w:ascii="Times New Roman" w:hAnsi="Times New Roman" w:cs="Times New Roman"/>
        </w:rPr>
        <w:t xml:space="preserve"> reveal </w:t>
      </w:r>
      <w:r w:rsidR="00FA0271">
        <w:rPr>
          <w:rFonts w:ascii="Times New Roman" w:hAnsi="Times New Roman" w:cs="Times New Roman"/>
        </w:rPr>
        <w:t>~30</w:t>
      </w:r>
      <w:r w:rsidR="00D237EB">
        <w:rPr>
          <w:rFonts w:ascii="Times New Roman" w:hAnsi="Times New Roman" w:cs="Times New Roman"/>
        </w:rPr>
        <w:t xml:space="preserve"> mm/yr shortening </w:t>
      </w:r>
      <w:r>
        <w:rPr>
          <w:rFonts w:ascii="Times New Roman" w:hAnsi="Times New Roman" w:cs="Times New Roman"/>
        </w:rPr>
        <w:t xml:space="preserve">in the </w:t>
      </w:r>
      <w:r>
        <w:rPr>
          <w:rFonts w:ascii="Times New Roman" w:hAnsi="Times New Roman" w:cs="Times New Roman" w:hint="eastAsia"/>
        </w:rPr>
        <w:t xml:space="preserve">southern part of the </w:t>
      </w:r>
      <w:r>
        <w:rPr>
          <w:rFonts w:ascii="Times New Roman" w:hAnsi="Times New Roman" w:cs="Times New Roman"/>
        </w:rPr>
        <w:t>LV; however,</w:t>
      </w:r>
      <w:r>
        <w:rPr>
          <w:rFonts w:ascii="Times New Roman" w:hAnsi="Times New Roman" w:cs="Times New Roman" w:hint="eastAsia"/>
        </w:rPr>
        <w:t xml:space="preserve"> </w:t>
      </w:r>
      <w:r>
        <w:rPr>
          <w:rFonts w:ascii="Times New Roman" w:hAnsi="Times New Roman" w:cs="Times New Roman"/>
        </w:rPr>
        <w:t xml:space="preserve">many </w:t>
      </w:r>
      <w:r>
        <w:rPr>
          <w:rFonts w:ascii="Times New Roman" w:hAnsi="Times New Roman" w:cs="Times New Roman" w:hint="eastAsia"/>
        </w:rPr>
        <w:t xml:space="preserve">interesting </w:t>
      </w:r>
      <w:r>
        <w:rPr>
          <w:rFonts w:ascii="Times New Roman" w:hAnsi="Times New Roman" w:cs="Times New Roman"/>
        </w:rPr>
        <w:t>tectonic and geologic features</w:t>
      </w:r>
      <w:r>
        <w:rPr>
          <w:rFonts w:ascii="Times New Roman" w:hAnsi="Times New Roman" w:cs="Times New Roman" w:hint="eastAsia"/>
        </w:rPr>
        <w:t xml:space="preserve"> in the northern </w:t>
      </w:r>
      <w:r w:rsidR="00FA0271">
        <w:rPr>
          <w:rFonts w:ascii="Times New Roman" w:hAnsi="Times New Roman" w:cs="Times New Roman"/>
        </w:rPr>
        <w:t>LV</w:t>
      </w:r>
      <w:r>
        <w:rPr>
          <w:rFonts w:ascii="Times New Roman" w:hAnsi="Times New Roman" w:cs="Times New Roman"/>
        </w:rPr>
        <w:t xml:space="preserve"> </w:t>
      </w:r>
      <w:r>
        <w:rPr>
          <w:rFonts w:ascii="Times New Roman" w:hAnsi="Times New Roman" w:cs="Times New Roman" w:hint="eastAsia"/>
        </w:rPr>
        <w:t>are worth to discuss.</w:t>
      </w:r>
      <w:r w:rsidR="00162790">
        <w:rPr>
          <w:rFonts w:ascii="Times New Roman" w:hAnsi="Times New Roman" w:cs="Times New Roman" w:hint="eastAsia"/>
        </w:rPr>
        <w:t xml:space="preserve"> </w:t>
      </w:r>
      <w:r w:rsidR="00116409">
        <w:rPr>
          <w:rFonts w:ascii="Times New Roman" w:hAnsi="Times New Roman" w:cs="Times New Roman" w:hint="eastAsia"/>
        </w:rPr>
        <w:t>Our relocation</w:t>
      </w:r>
      <w:r w:rsidR="000845F9">
        <w:rPr>
          <w:rFonts w:ascii="Times New Roman" w:hAnsi="Times New Roman" w:cs="Times New Roman" w:hint="eastAsia"/>
        </w:rPr>
        <w:t xml:space="preserve"> </w:t>
      </w:r>
      <w:r>
        <w:rPr>
          <w:rFonts w:ascii="Times New Roman" w:hAnsi="Times New Roman" w:cs="Times New Roman"/>
        </w:rPr>
        <w:t xml:space="preserve">of </w:t>
      </w:r>
      <w:r w:rsidR="00116409" w:rsidRPr="00692D95">
        <w:rPr>
          <w:rFonts w:ascii="Times New Roman" w:hAnsi="Times New Roman" w:cs="Times New Roman" w:hint="eastAsia"/>
        </w:rPr>
        <w:t>M&gt;</w:t>
      </w:r>
      <w:r w:rsidR="00692D95">
        <w:rPr>
          <w:rFonts w:ascii="Times New Roman" w:hAnsi="Times New Roman" w:cs="Times New Roman"/>
        </w:rPr>
        <w:t>2</w:t>
      </w:r>
      <w:r w:rsidR="00116409" w:rsidRPr="00692D95">
        <w:rPr>
          <w:rFonts w:ascii="Times New Roman" w:hAnsi="Times New Roman" w:cs="Times New Roman" w:hint="eastAsia"/>
        </w:rPr>
        <w:t>.0</w:t>
      </w:r>
      <w:r w:rsidR="00116409">
        <w:rPr>
          <w:rFonts w:ascii="Times New Roman" w:hAnsi="Times New Roman" w:cs="Times New Roman" w:hint="eastAsia"/>
        </w:rPr>
        <w:t xml:space="preserve"> </w:t>
      </w:r>
      <w:r>
        <w:rPr>
          <w:rFonts w:ascii="Times New Roman" w:hAnsi="Times New Roman" w:cs="Times New Roman"/>
        </w:rPr>
        <w:t xml:space="preserve">background seismicity in </w:t>
      </w:r>
      <w:r w:rsidR="00947202">
        <w:rPr>
          <w:rFonts w:ascii="Times New Roman" w:hAnsi="Times New Roman" w:cs="Times New Roman" w:hint="eastAsia"/>
        </w:rPr>
        <w:t xml:space="preserve">the </w:t>
      </w:r>
      <w:r>
        <w:rPr>
          <w:rFonts w:ascii="Times New Roman" w:hAnsi="Times New Roman" w:cs="Times New Roman"/>
        </w:rPr>
        <w:t xml:space="preserve">northern LV </w:t>
      </w:r>
      <w:r w:rsidR="00116409">
        <w:rPr>
          <w:rFonts w:ascii="Times New Roman" w:hAnsi="Times New Roman" w:cs="Times New Roman" w:hint="eastAsia"/>
        </w:rPr>
        <w:t xml:space="preserve">using HypoDD revealed </w:t>
      </w:r>
      <w:r>
        <w:rPr>
          <w:rFonts w:ascii="Times New Roman" w:hAnsi="Times New Roman" w:cs="Times New Roman"/>
        </w:rPr>
        <w:t>an east dipping LV fault and a</w:t>
      </w:r>
      <w:r>
        <w:rPr>
          <w:rFonts w:ascii="Times New Roman" w:hAnsi="Times New Roman" w:cs="Times New Roman" w:hint="eastAsia"/>
        </w:rPr>
        <w:t xml:space="preserve"> </w:t>
      </w:r>
      <w:r w:rsidR="00214609">
        <w:rPr>
          <w:rFonts w:ascii="Times New Roman" w:hAnsi="Times New Roman" w:cs="Times New Roman" w:hint="eastAsia"/>
        </w:rPr>
        <w:t>west-</w:t>
      </w:r>
      <w:r>
        <w:rPr>
          <w:rFonts w:ascii="Times New Roman" w:hAnsi="Times New Roman" w:cs="Times New Roman" w:hint="eastAsia"/>
        </w:rPr>
        <w:t xml:space="preserve">dipping lineament </w:t>
      </w:r>
      <w:r w:rsidRPr="006A64A4">
        <w:rPr>
          <w:rFonts w:ascii="Times New Roman" w:hAnsi="Times New Roman" w:cs="Times New Roman"/>
        </w:rPr>
        <w:t>beneath</w:t>
      </w:r>
      <w:r>
        <w:rPr>
          <w:rFonts w:ascii="Times New Roman" w:hAnsi="Times New Roman" w:cs="Times New Roman"/>
        </w:rPr>
        <w:t xml:space="preserve"> the middle</w:t>
      </w:r>
      <w:r>
        <w:rPr>
          <w:rFonts w:ascii="Times New Roman" w:hAnsi="Times New Roman" w:cs="Times New Roman" w:hint="eastAsia"/>
        </w:rPr>
        <w:t xml:space="preserve"> Central Range</w:t>
      </w:r>
      <w:r w:rsidR="0016021E">
        <w:rPr>
          <w:rFonts w:ascii="Times New Roman" w:hAnsi="Times New Roman" w:cs="Times New Roman" w:hint="eastAsia"/>
        </w:rPr>
        <w:t>,</w:t>
      </w:r>
      <w:r>
        <w:rPr>
          <w:rFonts w:ascii="Times New Roman" w:hAnsi="Times New Roman" w:cs="Times New Roman"/>
        </w:rPr>
        <w:t xml:space="preserve"> </w:t>
      </w:r>
      <w:r w:rsidR="0016021E">
        <w:rPr>
          <w:rFonts w:ascii="Times New Roman" w:hAnsi="Times New Roman" w:cs="Times New Roman" w:hint="eastAsia"/>
        </w:rPr>
        <w:t>while t</w:t>
      </w:r>
      <w:r>
        <w:rPr>
          <w:rFonts w:ascii="Times New Roman" w:hAnsi="Times New Roman" w:cs="Times New Roman" w:hint="eastAsia"/>
        </w:rPr>
        <w:t xml:space="preserve">he lineament </w:t>
      </w:r>
      <w:r w:rsidR="00214609">
        <w:rPr>
          <w:rFonts w:ascii="Times New Roman" w:hAnsi="Times New Roman" w:cs="Times New Roman" w:hint="eastAsia"/>
        </w:rPr>
        <w:t xml:space="preserve">gradually </w:t>
      </w:r>
      <w:r>
        <w:rPr>
          <w:rFonts w:ascii="Times New Roman" w:hAnsi="Times New Roman" w:cs="Times New Roman" w:hint="eastAsia"/>
        </w:rPr>
        <w:t>become</w:t>
      </w:r>
      <w:r>
        <w:rPr>
          <w:rFonts w:ascii="Times New Roman" w:hAnsi="Times New Roman" w:cs="Times New Roman"/>
        </w:rPr>
        <w:t>s</w:t>
      </w:r>
      <w:r>
        <w:rPr>
          <w:rFonts w:ascii="Times New Roman" w:hAnsi="Times New Roman" w:cs="Times New Roman" w:hint="eastAsia"/>
        </w:rPr>
        <w:t xml:space="preserve"> horizontal </w:t>
      </w:r>
      <w:r w:rsidR="0016021E">
        <w:rPr>
          <w:rFonts w:ascii="Times New Roman" w:hAnsi="Times New Roman" w:cs="Times New Roman" w:hint="eastAsia"/>
        </w:rPr>
        <w:t>as</w:t>
      </w:r>
      <w:r>
        <w:rPr>
          <w:rFonts w:ascii="Times New Roman" w:hAnsi="Times New Roman" w:cs="Times New Roman" w:hint="eastAsia"/>
        </w:rPr>
        <w:t xml:space="preserve"> extended to the east</w:t>
      </w:r>
      <w:r w:rsidR="0016021E">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 xml:space="preserve">In this study, </w:t>
      </w:r>
      <w:r>
        <w:rPr>
          <w:rFonts w:ascii="Times New Roman" w:hAnsi="Times New Roman" w:cs="Times New Roman"/>
        </w:rPr>
        <w:t xml:space="preserve">we analyzed GPS data </w:t>
      </w:r>
      <w:r>
        <w:rPr>
          <w:rFonts w:ascii="Times New Roman" w:hAnsi="Times New Roman" w:cs="Times New Roman" w:hint="eastAsia"/>
        </w:rPr>
        <w:t xml:space="preserve">from </w:t>
      </w:r>
      <w:r>
        <w:rPr>
          <w:rFonts w:ascii="Times New Roman" w:hAnsi="Times New Roman" w:cs="Times New Roman"/>
        </w:rPr>
        <w:t xml:space="preserve">38 continuous stations </w:t>
      </w:r>
      <w:r w:rsidR="00BA371D">
        <w:rPr>
          <w:rFonts w:ascii="Times New Roman" w:hAnsi="Times New Roman" w:cs="Times New Roman" w:hint="eastAsia"/>
        </w:rPr>
        <w:t>together with</w:t>
      </w:r>
      <w:r w:rsidR="00BA371D">
        <w:rPr>
          <w:rFonts w:ascii="Times New Roman" w:hAnsi="Times New Roman" w:cs="Times New Roman"/>
        </w:rPr>
        <w:t xml:space="preserve"> </w:t>
      </w:r>
      <w:r>
        <w:rPr>
          <w:rFonts w:ascii="Times New Roman" w:hAnsi="Times New Roman" w:cs="Times New Roman"/>
        </w:rPr>
        <w:t>Envisat</w:t>
      </w:r>
      <w:r w:rsidR="00AC20F9">
        <w:rPr>
          <w:rFonts w:ascii="Times New Roman" w:hAnsi="Times New Roman" w:cs="Times New Roman"/>
        </w:rPr>
        <w:t xml:space="preserve"> and ALOS</w:t>
      </w:r>
      <w:r>
        <w:rPr>
          <w:rFonts w:ascii="Times New Roman" w:hAnsi="Times New Roman" w:cs="Times New Roman"/>
        </w:rPr>
        <w:t xml:space="preserve"> images processed by PSInSAR (Persistent Scatterers InSAR) technique </w:t>
      </w:r>
      <w:r w:rsidR="00BA371D">
        <w:rPr>
          <w:rFonts w:ascii="Times New Roman" w:hAnsi="Times New Roman" w:cs="Times New Roman" w:hint="eastAsia"/>
        </w:rPr>
        <w:t>to study</w:t>
      </w:r>
      <w:r>
        <w:rPr>
          <w:rFonts w:ascii="Times New Roman" w:hAnsi="Times New Roman" w:cs="Times New Roman"/>
        </w:rPr>
        <w:t xml:space="preserve"> the interseismic ground deformation</w:t>
      </w:r>
      <w:r w:rsidR="00BA371D">
        <w:rPr>
          <w:rFonts w:ascii="Times New Roman" w:hAnsi="Times New Roman" w:cs="Times New Roman" w:hint="eastAsia"/>
        </w:rPr>
        <w:t xml:space="preserve"> of the northern LV area</w:t>
      </w:r>
      <w:r>
        <w:rPr>
          <w:rFonts w:ascii="Times New Roman" w:hAnsi="Times New Roman" w:cs="Times New Roman"/>
        </w:rPr>
        <w:t xml:space="preserve">.  </w:t>
      </w:r>
      <w:r>
        <w:rPr>
          <w:rFonts w:ascii="Times New Roman" w:hAnsi="Times New Roman" w:cs="Times New Roman" w:hint="eastAsia"/>
        </w:rPr>
        <w:t>O</w:t>
      </w:r>
      <w:r>
        <w:rPr>
          <w:rFonts w:ascii="Times New Roman" w:hAnsi="Times New Roman" w:cs="Times New Roman"/>
        </w:rPr>
        <w:t xml:space="preserve">ur </w:t>
      </w:r>
      <w:r w:rsidR="00BD56E8">
        <w:rPr>
          <w:rFonts w:ascii="Times New Roman" w:hAnsi="Times New Roman" w:cs="Times New Roman" w:hint="eastAsia"/>
        </w:rPr>
        <w:t>geodetic analysis</w:t>
      </w:r>
      <w:r w:rsidR="00BD56E8">
        <w:rPr>
          <w:rFonts w:ascii="Times New Roman" w:hAnsi="Times New Roman" w:cs="Times New Roman"/>
        </w:rPr>
        <w:t xml:space="preserve"> </w:t>
      </w:r>
      <w:r>
        <w:rPr>
          <w:rFonts w:ascii="Times New Roman" w:hAnsi="Times New Roman" w:cs="Times New Roman"/>
        </w:rPr>
        <w:t xml:space="preserve">reveal </w:t>
      </w:r>
      <w:r w:rsidR="00BD56E8">
        <w:rPr>
          <w:rFonts w:ascii="Times New Roman" w:hAnsi="Times New Roman" w:cs="Times New Roman" w:hint="eastAsia"/>
        </w:rPr>
        <w:t xml:space="preserve">that </w:t>
      </w:r>
      <w:r>
        <w:rPr>
          <w:rFonts w:ascii="Times New Roman" w:hAnsi="Times New Roman" w:cs="Times New Roman"/>
        </w:rPr>
        <w:t>t</w:t>
      </w:r>
      <w:r>
        <w:rPr>
          <w:rFonts w:ascii="Times New Roman" w:hAnsi="Times New Roman" w:cs="Times New Roman" w:hint="eastAsia"/>
        </w:rPr>
        <w:t xml:space="preserve">he </w:t>
      </w:r>
      <w:r>
        <w:rPr>
          <w:rFonts w:ascii="Times New Roman" w:hAnsi="Times New Roman" w:cs="Times New Roman"/>
        </w:rPr>
        <w:t xml:space="preserve">GPS </w:t>
      </w:r>
      <w:r>
        <w:rPr>
          <w:rFonts w:ascii="Times New Roman" w:hAnsi="Times New Roman" w:cs="Times New Roman" w:hint="eastAsia"/>
        </w:rPr>
        <w:t>horizontal velocity</w:t>
      </w:r>
      <w:r>
        <w:rPr>
          <w:rFonts w:ascii="Times New Roman" w:hAnsi="Times New Roman" w:cs="Times New Roman"/>
        </w:rPr>
        <w:t xml:space="preserve"> field </w:t>
      </w:r>
      <w:r w:rsidR="00BD56E8">
        <w:rPr>
          <w:rFonts w:ascii="Times New Roman" w:hAnsi="Times New Roman" w:cs="Times New Roman" w:hint="eastAsia"/>
        </w:rPr>
        <w:t xml:space="preserve">decreases </w:t>
      </w:r>
      <w:r>
        <w:rPr>
          <w:rFonts w:ascii="Times New Roman" w:hAnsi="Times New Roman" w:cs="Times New Roman"/>
        </w:rPr>
        <w:t>toward the north</w:t>
      </w:r>
      <w:r w:rsidR="00BD56E8">
        <w:rPr>
          <w:rFonts w:ascii="Times New Roman" w:hAnsi="Times New Roman" w:cs="Times New Roman" w:hint="eastAsia"/>
        </w:rPr>
        <w:t xml:space="preserve"> </w:t>
      </w:r>
      <w:r>
        <w:rPr>
          <w:rFonts w:ascii="Times New Roman" w:hAnsi="Times New Roman" w:cs="Times New Roman"/>
        </w:rPr>
        <w:t xml:space="preserve">from </w:t>
      </w:r>
      <w:r w:rsidR="00BD56E8">
        <w:rPr>
          <w:rFonts w:ascii="Times New Roman" w:hAnsi="Times New Roman" w:cs="Times New Roman" w:hint="eastAsia"/>
        </w:rPr>
        <w:t>~</w:t>
      </w:r>
      <w:r>
        <w:rPr>
          <w:rFonts w:ascii="Times New Roman" w:hAnsi="Times New Roman" w:cs="Times New Roman"/>
        </w:rPr>
        <w:t xml:space="preserve">25 mm/yr to </w:t>
      </w:r>
      <w:r w:rsidR="00E86010">
        <w:rPr>
          <w:rFonts w:ascii="Times New Roman" w:hAnsi="Times New Roman" w:cs="Times New Roman" w:hint="eastAsia"/>
        </w:rPr>
        <w:t>&lt;</w:t>
      </w:r>
      <w:r>
        <w:rPr>
          <w:rFonts w:ascii="Times New Roman" w:hAnsi="Times New Roman" w:cs="Times New Roman"/>
        </w:rPr>
        <w:t>10 mm/yr</w:t>
      </w:r>
      <w:r w:rsidR="00BD56E8">
        <w:rPr>
          <w:rFonts w:ascii="Times New Roman" w:hAnsi="Times New Roman" w:cs="Times New Roman" w:hint="eastAsia"/>
        </w:rPr>
        <w:t xml:space="preserve"> across the </w:t>
      </w:r>
      <w:r w:rsidR="00BD56E8">
        <w:rPr>
          <w:rFonts w:ascii="Times New Roman" w:hAnsi="Times New Roman" w:cs="Times New Roman"/>
        </w:rPr>
        <w:t>latitude</w:t>
      </w:r>
      <w:r w:rsidR="00BD56E8">
        <w:rPr>
          <w:rFonts w:ascii="Times New Roman" w:hAnsi="Times New Roman" w:cs="Times New Roman" w:hint="eastAsia"/>
        </w:rPr>
        <w:t xml:space="preserve"> of ~23.5</w:t>
      </w:r>
      <w:r w:rsidR="00BD56E8">
        <w:rPr>
          <w:rFonts w:ascii="Times New Roman" w:hAnsi="Times New Roman" w:cs="Times New Roman" w:hint="eastAsia"/>
        </w:rPr>
        <w:t>°</w:t>
      </w:r>
      <w:r w:rsidR="00E86010">
        <w:rPr>
          <w:rFonts w:ascii="Times New Roman" w:hAnsi="Times New Roman" w:cs="Times New Roman" w:hint="eastAsia"/>
        </w:rPr>
        <w:t>, with a clockwise rotation</w:t>
      </w:r>
      <w:r w:rsidR="00BD56E8">
        <w:rPr>
          <w:rFonts w:ascii="Times New Roman" w:hAnsi="Times New Roman" w:cs="Times New Roman" w:hint="eastAsia"/>
        </w:rPr>
        <w:t xml:space="preserve"> of </w:t>
      </w:r>
      <w:r w:rsidR="00E86010">
        <w:rPr>
          <w:rFonts w:ascii="Times New Roman" w:hAnsi="Times New Roman" w:cs="Times New Roman" w:hint="eastAsia"/>
        </w:rPr>
        <w:t xml:space="preserve">velocity </w:t>
      </w:r>
      <w:r w:rsidRPr="007C683B">
        <w:rPr>
          <w:rFonts w:ascii="Times New Roman" w:hAnsi="Times New Roman" w:cs="Times New Roman"/>
        </w:rPr>
        <w:t>direction</w:t>
      </w:r>
      <w:r w:rsidR="00E86010">
        <w:rPr>
          <w:rFonts w:ascii="Times New Roman" w:hAnsi="Times New Roman" w:cs="Times New Roman" w:hint="eastAsia"/>
        </w:rPr>
        <w:t>s</w:t>
      </w:r>
      <w:r w:rsidRPr="007C683B">
        <w:rPr>
          <w:rFonts w:ascii="Times New Roman" w:hAnsi="Times New Roman" w:cs="Times New Roman"/>
        </w:rPr>
        <w:t xml:space="preserve"> from </w:t>
      </w:r>
      <w:r w:rsidR="00E86010">
        <w:rPr>
          <w:rFonts w:ascii="Times New Roman" w:hAnsi="Times New Roman" w:cs="Times New Roman" w:hint="eastAsia"/>
        </w:rPr>
        <w:t>northwest</w:t>
      </w:r>
      <w:r w:rsidR="00E86010" w:rsidRPr="007C683B">
        <w:rPr>
          <w:rFonts w:ascii="Times New Roman" w:hAnsi="Times New Roman" w:cs="Times New Roman"/>
        </w:rPr>
        <w:t xml:space="preserve"> </w:t>
      </w:r>
      <w:r w:rsidRPr="007C683B">
        <w:rPr>
          <w:rFonts w:ascii="Times New Roman" w:hAnsi="Times New Roman" w:cs="Times New Roman"/>
        </w:rPr>
        <w:t xml:space="preserve">to </w:t>
      </w:r>
      <w:r w:rsidR="00E86010">
        <w:rPr>
          <w:rFonts w:ascii="Times New Roman" w:hAnsi="Times New Roman" w:cs="Times New Roman" w:hint="eastAsia"/>
        </w:rPr>
        <w:t>north</w:t>
      </w:r>
      <w:r w:rsidRPr="007C683B">
        <w:rPr>
          <w:rFonts w:ascii="Times New Roman" w:hAnsi="Times New Roman" w:cs="Times New Roman"/>
        </w:rPr>
        <w:t xml:space="preserve"> and </w:t>
      </w:r>
      <w:r w:rsidR="00E86010">
        <w:rPr>
          <w:rFonts w:ascii="Times New Roman" w:hAnsi="Times New Roman" w:cs="Times New Roman" w:hint="eastAsia"/>
        </w:rPr>
        <w:t xml:space="preserve">further </w:t>
      </w:r>
      <w:r w:rsidRPr="007C683B">
        <w:rPr>
          <w:rFonts w:ascii="Times New Roman" w:hAnsi="Times New Roman" w:cs="Times New Roman"/>
        </w:rPr>
        <w:t xml:space="preserve">to </w:t>
      </w:r>
      <w:r w:rsidR="00E86010">
        <w:rPr>
          <w:rFonts w:ascii="Times New Roman" w:hAnsi="Times New Roman" w:cs="Times New Roman" w:hint="eastAsia"/>
        </w:rPr>
        <w:t>east</w:t>
      </w:r>
      <w:r w:rsidR="00E86010" w:rsidRPr="007C683B">
        <w:rPr>
          <w:rFonts w:ascii="Times New Roman" w:hAnsi="Times New Roman" w:cs="Times New Roman"/>
        </w:rPr>
        <w:t xml:space="preserve"> </w:t>
      </w:r>
      <w:r w:rsidRPr="007C683B">
        <w:rPr>
          <w:rFonts w:ascii="Times New Roman" w:hAnsi="Times New Roman" w:cs="Times New Roman"/>
        </w:rPr>
        <w:t xml:space="preserve">in </w:t>
      </w:r>
      <w:r w:rsidR="00E86010">
        <w:rPr>
          <w:rFonts w:ascii="Times New Roman" w:hAnsi="Times New Roman" w:cs="Times New Roman" w:hint="eastAsia"/>
        </w:rPr>
        <w:t xml:space="preserve">the </w:t>
      </w:r>
      <w:r w:rsidRPr="007C683B">
        <w:rPr>
          <w:rFonts w:ascii="Times New Roman" w:hAnsi="Times New Roman" w:cs="Times New Roman"/>
        </w:rPr>
        <w:t xml:space="preserve">Hualien </w:t>
      </w:r>
      <w:r w:rsidR="00E86010">
        <w:rPr>
          <w:rFonts w:ascii="Times New Roman" w:hAnsi="Times New Roman" w:cs="Times New Roman" w:hint="eastAsia"/>
        </w:rPr>
        <w:t>area.</w:t>
      </w:r>
      <w:r>
        <w:rPr>
          <w:rFonts w:ascii="Times New Roman" w:hAnsi="Times New Roman" w:cs="Times New Roman"/>
        </w:rPr>
        <w:t xml:space="preserve">  </w:t>
      </w:r>
      <w:r w:rsidRPr="007C683B">
        <w:rPr>
          <w:rFonts w:ascii="Times New Roman" w:hAnsi="Times New Roman" w:cs="Times New Roman"/>
        </w:rPr>
        <w:t>In addition, the vertical velocit</w:t>
      </w:r>
      <w:r w:rsidR="005B6DA4">
        <w:rPr>
          <w:rFonts w:ascii="Times New Roman" w:hAnsi="Times New Roman" w:cs="Times New Roman"/>
        </w:rPr>
        <w:t>ies</w:t>
      </w:r>
      <w:r w:rsidRPr="007C683B">
        <w:rPr>
          <w:rFonts w:ascii="Times New Roman" w:hAnsi="Times New Roman" w:cs="Times New Roman"/>
        </w:rPr>
        <w:t xml:space="preserve"> show subsidence in the most of the area</w:t>
      </w:r>
      <w:r w:rsidR="005B6DA4">
        <w:rPr>
          <w:rFonts w:ascii="Times New Roman" w:hAnsi="Times New Roman" w:cs="Times New Roman"/>
        </w:rPr>
        <w:t xml:space="preserve"> with rates up to</w:t>
      </w:r>
      <w:r w:rsidR="005B6DA4" w:rsidRPr="007C683B">
        <w:rPr>
          <w:rFonts w:ascii="Times New Roman" w:hAnsi="Times New Roman" w:cs="Times New Roman"/>
        </w:rPr>
        <w:t xml:space="preserve"> 10</w:t>
      </w:r>
      <w:r w:rsidR="0012565F">
        <w:rPr>
          <w:rFonts w:ascii="Times New Roman" w:hAnsi="Times New Roman" w:cs="Times New Roman"/>
        </w:rPr>
        <w:t xml:space="preserve"> </w:t>
      </w:r>
      <w:r w:rsidR="005B6DA4" w:rsidRPr="007C683B">
        <w:rPr>
          <w:rFonts w:ascii="Times New Roman" w:hAnsi="Times New Roman" w:cs="Times New Roman"/>
        </w:rPr>
        <w:t>mm/yr</w:t>
      </w:r>
      <w:r w:rsidR="0012565F">
        <w:rPr>
          <w:rFonts w:ascii="Times New Roman" w:hAnsi="Times New Roman" w:cs="Times New Roman"/>
        </w:rPr>
        <w:t>.</w:t>
      </w:r>
      <w:r>
        <w:rPr>
          <w:rFonts w:ascii="Times New Roman" w:hAnsi="Times New Roman" w:cs="Times New Roman"/>
        </w:rPr>
        <w:t xml:space="preserve">  Moreover, </w:t>
      </w:r>
      <w:r w:rsidR="00AC20F9">
        <w:t>t</w:t>
      </w:r>
      <w:r w:rsidR="00AC20F9">
        <w:t xml:space="preserve">he mean </w:t>
      </w:r>
      <w:r w:rsidR="00AC20F9">
        <w:t>Line-Of-Sight (</w:t>
      </w:r>
      <w:r w:rsidR="00AC20F9">
        <w:t>LOS</w:t>
      </w:r>
      <w:r w:rsidR="00AC20F9">
        <w:t>)</w:t>
      </w:r>
      <w:r w:rsidR="00AC20F9">
        <w:t xml:space="preserve"> velocity of the 2004-2008 Envisat data show up to 5 mm/yr away from satellite in the Coastal Range area, and 2007-2010 ALOS data reveal about 10 mm/yr at the central LV area.</w:t>
      </w:r>
      <w:r w:rsidR="00AC20F9">
        <w:t xml:space="preserve">  </w:t>
      </w:r>
      <w:r w:rsidR="00AC20F9" w:rsidRPr="009E6B41">
        <w:t>Due to the different characteristic of GPS and InSAR data: GPS have high accuracy in three direction (North, East, Up) but less data points while InSAR have wild distribution but only measure in one dimension (LOS direction).  We tried to calculate the three dimensional velocity (N, E, U) on the nodes of triangle mesh from GPS and InSAR using a method which is proposed by Wang et al. [2012] and Walters et al.</w:t>
      </w:r>
      <w:r w:rsidR="00350D0B">
        <w:t xml:space="preserve"> The c</w:t>
      </w:r>
      <w:r w:rsidR="00350D0B" w:rsidRPr="00350D0B">
        <w:t>alculated velocities on nodes well express the graduated changes velocity field in three direction, E, N, U.</w:t>
      </w:r>
    </w:p>
    <w:p w14:paraId="3283D7AF" w14:textId="77777777" w:rsidR="00B55271" w:rsidRDefault="00B55271" w:rsidP="00AC20F9">
      <w:pPr>
        <w:ind w:firstLine="480"/>
        <w:jc w:val="both"/>
        <w:rPr>
          <w:rFonts w:ascii="Times New Roman" w:hAnsi="Times New Roman" w:cs="Times New Roman"/>
        </w:rPr>
      </w:pPr>
    </w:p>
    <w:p w14:paraId="22BCD910" w14:textId="77777777" w:rsidR="00D57ADC" w:rsidRDefault="00D57ADC" w:rsidP="00AC20F9">
      <w:pPr>
        <w:ind w:firstLine="480"/>
        <w:jc w:val="both"/>
        <w:rPr>
          <w:rFonts w:ascii="Times New Roman" w:hAnsi="Times New Roman" w:cs="Times New Roman"/>
        </w:rPr>
      </w:pPr>
    </w:p>
    <w:p w14:paraId="41E00657" w14:textId="77777777" w:rsidR="00D57ADC" w:rsidRDefault="00D57ADC" w:rsidP="00AC20F9">
      <w:pPr>
        <w:ind w:firstLine="480"/>
        <w:jc w:val="both"/>
        <w:rPr>
          <w:rFonts w:ascii="Times New Roman" w:hAnsi="Times New Roman" w:cs="Times New Roman" w:hint="eastAsia"/>
        </w:rPr>
      </w:pPr>
      <w:bookmarkStart w:id="0" w:name="_GoBack"/>
      <w:bookmarkEnd w:id="0"/>
    </w:p>
    <w:p w14:paraId="26221696" w14:textId="77777777" w:rsidR="00350D0B" w:rsidRDefault="00350D0B" w:rsidP="00AC20F9">
      <w:pPr>
        <w:ind w:firstLine="480"/>
        <w:jc w:val="both"/>
        <w:rPr>
          <w:rFonts w:ascii="Times New Roman" w:hAnsi="Times New Roman" w:cs="Times New Roman" w:hint="eastAsia"/>
        </w:rPr>
      </w:pPr>
    </w:p>
    <w:p w14:paraId="08BEA5EE" w14:textId="608190D5" w:rsidR="00AC20F9" w:rsidRPr="00B55271" w:rsidRDefault="00AC20F9" w:rsidP="00B55271">
      <w:pPr>
        <w:ind w:firstLine="480"/>
        <w:jc w:val="center"/>
        <w:rPr>
          <w:rFonts w:ascii="Times New Roman" w:hAnsi="Times New Roman" w:cs="Times New Roman"/>
          <w:b/>
        </w:rPr>
      </w:pPr>
      <w:r w:rsidRPr="00B55271">
        <w:rPr>
          <w:rFonts w:ascii="Times New Roman" w:hAnsi="Times New Roman" w:cs="Times New Roman"/>
          <w:b/>
        </w:rPr>
        <w:lastRenderedPageBreak/>
        <w:t>References</w:t>
      </w:r>
    </w:p>
    <w:p w14:paraId="07C46DFB"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Chang, C. P., Angelier, J., Huang, C. Y., &amp; Liu, C. S. (2001). Structural evolution and significance of a mélange in a collision belt: the Lichi Mélange and the Taiwan arc–continent collision. Geological Magazine, 138(06), 633-651.</w:t>
      </w:r>
    </w:p>
    <w:p w14:paraId="15BBE70A"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Chang, C.-P., C.-T. Wang, T.-Y. Chang, K-S. Chen, L.-S. Liang, E. Pathier, and J. Angelier, 2004: Application of SAR interferometry to a large thrust deformation: the 1999 Mw = 7.6 Chichi earthquake in central Taiwan. Geophys. J. Int., 159, 9-16, doi: 10.1111/j.1365-246X.2004.02385.x.</w:t>
      </w:r>
    </w:p>
    <w:p w14:paraId="649B2E97"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Chen, W. S., Yen, I. C., Fengler, K. P., Rubin, C. M., Yang, C. C., Yang, H. C., ... &amp; Lin, Y. H. (2007). Late Holocene paleoearthquake activity in the middle part of the Longitudinal Valley fault, eastern Taiwan. Earth and Planetary Science Letters, 264(3), 420-437.</w:t>
      </w:r>
    </w:p>
    <w:p w14:paraId="30574D65"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Ferretti, A., C. Prati, and F. Rocca, 2001: Permanent Scatterers in SAR interferometry. IEEE Trans. Geosci. Remote Sensing, 39, 8-20, doi: 10.1109/36.898661.</w:t>
      </w:r>
    </w:p>
    <w:p w14:paraId="2040DCCE"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Hooper, A., P. Segall, and H. Zebker (2007), Persistent Scatterer InSAR for Crustal Deformation Analysis, with Application to Volcán Alcedo, Galápagos, J. Geophys. Res., 112, B07407, doi:10.1029/2006JB004763.</w:t>
      </w:r>
    </w:p>
    <w:p w14:paraId="73639EC1"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Hsu, Y.-J., Yu, S.-B., Simons, M., Kuo, L.-C., Chen, H.-Y., 2009. Interseismic crustal deformation in the Taiwan plate boundary zone revealed by GPS observations, seismicity, and earthquake focal mechanisms. Tectonophysics 479, 4-18.</w:t>
      </w:r>
    </w:p>
    <w:p w14:paraId="4FCE3CBC"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Nikolaidias, R. (2002). Observation of geodetic and seismic deformation with the Global Positioning System. Ph.D. dissertation, Univ. of Calif., San Diego, La Jolla.</w:t>
      </w:r>
    </w:p>
    <w:p w14:paraId="41D3BAD5"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Yen, J.-Y., C.-H. Lu, C.-P. Chang, A. J Hooper, Y.-H. Chang, W.-T. Liang, T.-Y. Chang, M.-S. Lin, K.-S. Chen, 2011. Investigating Active Deformation in the Northern Longitudinal Valley and City of Hualien in Eastern Taiwan Using Persistent Scatterer and Small-Baseline SAR Interferometry. . Terrestrial, Atmospheric and Oceanic Sciences, 22(3), 291-304.</w:t>
      </w:r>
    </w:p>
    <w:p w14:paraId="63DE1FC2"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 xml:space="preserve">Yu, S. B. and L. C. Kuo (2001), Present-day crustal motion along the Longitudinal Valley Fault, eastern Taiwan, Tectonophysics, 333, 199-217. </w:t>
      </w:r>
    </w:p>
    <w:p w14:paraId="5B75384E" w14:textId="77777777" w:rsidR="00B55271" w:rsidRPr="00B55271" w:rsidRDefault="00B55271" w:rsidP="00B55271">
      <w:pPr>
        <w:pStyle w:val="a9"/>
        <w:numPr>
          <w:ilvl w:val="0"/>
          <w:numId w:val="2"/>
        </w:numPr>
        <w:ind w:leftChars="0"/>
        <w:jc w:val="both"/>
        <w:rPr>
          <w:rFonts w:ascii="Times New Roman" w:hAnsi="Times New Roman" w:cs="Times New Roman"/>
        </w:rPr>
      </w:pPr>
      <w:r w:rsidRPr="00B55271">
        <w:rPr>
          <w:rFonts w:ascii="Times New Roman" w:hAnsi="Times New Roman" w:cs="Times New Roman"/>
        </w:rPr>
        <w:t>Walters, R. J., B. Parsons, and T. J. Wright. (2014), Constraining crustal velocity fields with InSAR for Eastern Turkey: Limits to the block-like behavior of Eastern Anatolia, J. Geophys. Res. Solid Earth, 119, 5215-5234. doi:10.1002/2013JB010909.</w:t>
      </w:r>
    </w:p>
    <w:p w14:paraId="14F04486" w14:textId="39D5BAA2" w:rsidR="00AC20F9" w:rsidRPr="00B55271" w:rsidRDefault="00B55271" w:rsidP="00AC20F9">
      <w:pPr>
        <w:pStyle w:val="a9"/>
        <w:numPr>
          <w:ilvl w:val="0"/>
          <w:numId w:val="2"/>
        </w:numPr>
        <w:ind w:leftChars="0"/>
        <w:jc w:val="both"/>
        <w:rPr>
          <w:rFonts w:ascii="Times New Roman" w:hAnsi="Times New Roman" w:cs="Times New Roman" w:hint="eastAsia"/>
        </w:rPr>
      </w:pPr>
      <w:r w:rsidRPr="00B55271">
        <w:rPr>
          <w:rFonts w:ascii="Times New Roman" w:hAnsi="Times New Roman" w:cs="Times New Roman"/>
        </w:rPr>
        <w:t>Wang, H., and T. J. Wright. (2012), Satellite geodetic imaging reveals internal deformation of western Tibet, Geophys. Res. Lett., 39, L07303, doi:10.1029/2012GL051222.</w:t>
      </w:r>
    </w:p>
    <w:sectPr w:rsidR="00AC20F9" w:rsidRPr="00B552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58E4" w14:textId="77777777" w:rsidR="002F25C4" w:rsidRDefault="002F25C4" w:rsidP="00DA7718">
      <w:r>
        <w:separator/>
      </w:r>
    </w:p>
  </w:endnote>
  <w:endnote w:type="continuationSeparator" w:id="0">
    <w:p w14:paraId="5F9C56E1" w14:textId="77777777" w:rsidR="002F25C4" w:rsidRDefault="002F25C4" w:rsidP="00DA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F63CA" w14:textId="77777777" w:rsidR="002F25C4" w:rsidRDefault="002F25C4" w:rsidP="00DA7718">
      <w:r>
        <w:separator/>
      </w:r>
    </w:p>
  </w:footnote>
  <w:footnote w:type="continuationSeparator" w:id="0">
    <w:p w14:paraId="333B036B" w14:textId="77777777" w:rsidR="002F25C4" w:rsidRDefault="002F25C4" w:rsidP="00DA7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29AD"/>
    <w:multiLevelType w:val="hybridMultilevel"/>
    <w:tmpl w:val="FDFA13EA"/>
    <w:lvl w:ilvl="0" w:tplc="E1DA1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3503F7"/>
    <w:multiLevelType w:val="hybridMultilevel"/>
    <w:tmpl w:val="6E1C832A"/>
    <w:lvl w:ilvl="0" w:tplc="E1DA1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8A"/>
    <w:rsid w:val="00000898"/>
    <w:rsid w:val="000845F9"/>
    <w:rsid w:val="000D253B"/>
    <w:rsid w:val="0010418A"/>
    <w:rsid w:val="00116409"/>
    <w:rsid w:val="0012565F"/>
    <w:rsid w:val="0016021E"/>
    <w:rsid w:val="00162790"/>
    <w:rsid w:val="00214609"/>
    <w:rsid w:val="002B1723"/>
    <w:rsid w:val="002D50B8"/>
    <w:rsid w:val="002F25C4"/>
    <w:rsid w:val="00350D0B"/>
    <w:rsid w:val="00372789"/>
    <w:rsid w:val="003A47C2"/>
    <w:rsid w:val="00572B30"/>
    <w:rsid w:val="005B6DA4"/>
    <w:rsid w:val="00692D95"/>
    <w:rsid w:val="006E4A5A"/>
    <w:rsid w:val="00747923"/>
    <w:rsid w:val="007A5445"/>
    <w:rsid w:val="0084340F"/>
    <w:rsid w:val="00927D0F"/>
    <w:rsid w:val="00947202"/>
    <w:rsid w:val="00A46793"/>
    <w:rsid w:val="00A66C63"/>
    <w:rsid w:val="00A76578"/>
    <w:rsid w:val="00AC20F9"/>
    <w:rsid w:val="00B55271"/>
    <w:rsid w:val="00B831A4"/>
    <w:rsid w:val="00BA371D"/>
    <w:rsid w:val="00BC730F"/>
    <w:rsid w:val="00BD56E8"/>
    <w:rsid w:val="00C0165B"/>
    <w:rsid w:val="00CE36B6"/>
    <w:rsid w:val="00CF3289"/>
    <w:rsid w:val="00D04058"/>
    <w:rsid w:val="00D237EB"/>
    <w:rsid w:val="00D57ADC"/>
    <w:rsid w:val="00D800C1"/>
    <w:rsid w:val="00DA7718"/>
    <w:rsid w:val="00E86010"/>
    <w:rsid w:val="00EA79F9"/>
    <w:rsid w:val="00F023F5"/>
    <w:rsid w:val="00F60BD2"/>
    <w:rsid w:val="00F933EC"/>
    <w:rsid w:val="00FA0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5B48B"/>
  <w15:docId w15:val="{DB6334DD-35C1-4703-9AB7-C4388E78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18A"/>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71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7718"/>
    <w:rPr>
      <w:rFonts w:asciiTheme="majorHAnsi" w:eastAsiaTheme="majorEastAsia" w:hAnsiTheme="majorHAnsi" w:cstheme="majorBidi"/>
      <w:sz w:val="18"/>
      <w:szCs w:val="18"/>
    </w:rPr>
  </w:style>
  <w:style w:type="paragraph" w:styleId="a5">
    <w:name w:val="header"/>
    <w:basedOn w:val="a"/>
    <w:link w:val="a6"/>
    <w:uiPriority w:val="99"/>
    <w:unhideWhenUsed/>
    <w:rsid w:val="00DA7718"/>
    <w:pPr>
      <w:tabs>
        <w:tab w:val="center" w:pos="4153"/>
        <w:tab w:val="right" w:pos="8306"/>
      </w:tabs>
      <w:snapToGrid w:val="0"/>
    </w:pPr>
    <w:rPr>
      <w:sz w:val="20"/>
      <w:szCs w:val="20"/>
    </w:rPr>
  </w:style>
  <w:style w:type="character" w:customStyle="1" w:styleId="a6">
    <w:name w:val="頁首 字元"/>
    <w:basedOn w:val="a0"/>
    <w:link w:val="a5"/>
    <w:uiPriority w:val="99"/>
    <w:rsid w:val="00DA7718"/>
    <w:rPr>
      <w:sz w:val="20"/>
      <w:szCs w:val="20"/>
    </w:rPr>
  </w:style>
  <w:style w:type="paragraph" w:styleId="a7">
    <w:name w:val="footer"/>
    <w:basedOn w:val="a"/>
    <w:link w:val="a8"/>
    <w:uiPriority w:val="99"/>
    <w:unhideWhenUsed/>
    <w:rsid w:val="00DA7718"/>
    <w:pPr>
      <w:tabs>
        <w:tab w:val="center" w:pos="4153"/>
        <w:tab w:val="right" w:pos="8306"/>
      </w:tabs>
      <w:snapToGrid w:val="0"/>
    </w:pPr>
    <w:rPr>
      <w:sz w:val="20"/>
      <w:szCs w:val="20"/>
    </w:rPr>
  </w:style>
  <w:style w:type="character" w:customStyle="1" w:styleId="a8">
    <w:name w:val="頁尾 字元"/>
    <w:basedOn w:val="a0"/>
    <w:link w:val="a7"/>
    <w:uiPriority w:val="99"/>
    <w:rsid w:val="00DA7718"/>
    <w:rPr>
      <w:sz w:val="20"/>
      <w:szCs w:val="20"/>
    </w:rPr>
  </w:style>
  <w:style w:type="paragraph" w:styleId="a9">
    <w:name w:val="List Paragraph"/>
    <w:basedOn w:val="a"/>
    <w:uiPriority w:val="34"/>
    <w:qFormat/>
    <w:rsid w:val="00AC20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2015-03-12T09:31:00Z</cp:lastPrinted>
  <dcterms:created xsi:type="dcterms:W3CDTF">2015-05-06T08:44:00Z</dcterms:created>
  <dcterms:modified xsi:type="dcterms:W3CDTF">2015-05-06T08:57:00Z</dcterms:modified>
</cp:coreProperties>
</file>