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65" w:rsidRPr="001A0A65" w:rsidRDefault="00EA0980" w:rsidP="001A0A65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Distinguishing Triggering Mechanisms of Turbidity Flow from Core Information</w:t>
      </w:r>
      <w:r w:rsidR="001A0A6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in Cascadia Subduction Zone</w:t>
      </w:r>
    </w:p>
    <w:p w:rsidR="004E7DA8" w:rsidRDefault="004E7DA8" w:rsidP="008B651A">
      <w:pPr>
        <w:jc w:val="center"/>
        <w:rPr>
          <w:rFonts w:ascii="Times New Roman" w:hAnsi="Times New Roman" w:cs="Times New Roman"/>
          <w:b/>
          <w:szCs w:val="24"/>
        </w:rPr>
      </w:pPr>
    </w:p>
    <w:p w:rsidR="008B651A" w:rsidRPr="006F2BEC" w:rsidRDefault="008B651A" w:rsidP="008B651A">
      <w:pPr>
        <w:jc w:val="center"/>
        <w:rPr>
          <w:rFonts w:ascii="Times New Roman" w:hAnsi="Times New Roman" w:cs="Times New Roman"/>
          <w:szCs w:val="24"/>
        </w:rPr>
      </w:pPr>
      <w:r w:rsidRPr="006F2BEC">
        <w:rPr>
          <w:rFonts w:ascii="Times New Roman" w:hAnsi="Times New Roman" w:cs="Times New Roman"/>
          <w:b/>
          <w:szCs w:val="24"/>
        </w:rPr>
        <w:t>Presenter:</w:t>
      </w:r>
      <w:r w:rsidRPr="006F2BEC">
        <w:rPr>
          <w:rFonts w:ascii="Times New Roman" w:hAnsi="Times New Roman" w:cs="Times New Roman"/>
          <w:szCs w:val="24"/>
        </w:rPr>
        <w:t xml:space="preserve"> Yi-Chen Chen   </w:t>
      </w:r>
      <w:r w:rsidRPr="006F2BEC">
        <w:rPr>
          <w:rFonts w:ascii="Times New Roman" w:hAnsi="Times New Roman" w:cs="Times New Roman"/>
          <w:b/>
          <w:kern w:val="0"/>
          <w:szCs w:val="24"/>
          <w:shd w:val="clear" w:color="auto" w:fill="FFFFFF"/>
        </w:rPr>
        <w:t>Advisor:</w:t>
      </w:r>
      <w:r w:rsidRPr="006F2BEC">
        <w:rPr>
          <w:rFonts w:ascii="Times New Roman" w:hAnsi="Times New Roman" w:cs="Times New Roman"/>
          <w:kern w:val="0"/>
          <w:szCs w:val="24"/>
          <w:shd w:val="clear" w:color="auto" w:fill="FFFFFF"/>
        </w:rPr>
        <w:t xml:space="preserve"> Andrew T. Lin</w:t>
      </w:r>
    </w:p>
    <w:p w:rsidR="008B651A" w:rsidRPr="006F2BEC" w:rsidRDefault="008B651A" w:rsidP="008B651A">
      <w:pPr>
        <w:jc w:val="center"/>
        <w:rPr>
          <w:rFonts w:ascii="Times New Roman" w:hAnsi="Times New Roman" w:cs="Times New Roman"/>
          <w:szCs w:val="24"/>
        </w:rPr>
      </w:pPr>
      <w:r w:rsidRPr="006F2BEC">
        <w:rPr>
          <w:rFonts w:ascii="Times New Roman" w:hAnsi="Times New Roman" w:cs="Times New Roman"/>
          <w:b/>
          <w:szCs w:val="24"/>
        </w:rPr>
        <w:t>Date:</w:t>
      </w:r>
      <w:r w:rsidRPr="006F2BEC">
        <w:rPr>
          <w:rFonts w:ascii="Times New Roman" w:hAnsi="Times New Roman" w:cs="Times New Roman"/>
          <w:szCs w:val="24"/>
        </w:rPr>
        <w:t xml:space="preserve"> 2015/1</w:t>
      </w:r>
      <w:r w:rsidR="005364E7">
        <w:rPr>
          <w:rFonts w:ascii="Times New Roman" w:hAnsi="Times New Roman" w:cs="Times New Roman"/>
          <w:szCs w:val="24"/>
        </w:rPr>
        <w:t>2/</w:t>
      </w:r>
      <w:r w:rsidR="005364E7">
        <w:rPr>
          <w:rFonts w:ascii="Times New Roman" w:hAnsi="Times New Roman" w:cs="Times New Roman" w:hint="eastAsia"/>
          <w:szCs w:val="24"/>
        </w:rPr>
        <w:t>31</w:t>
      </w:r>
      <w:bookmarkStart w:id="0" w:name="_GoBack"/>
      <w:bookmarkEnd w:id="0"/>
    </w:p>
    <w:p w:rsidR="008B651A" w:rsidRPr="006F2BEC" w:rsidRDefault="008B651A" w:rsidP="008B651A">
      <w:pPr>
        <w:jc w:val="center"/>
        <w:rPr>
          <w:rFonts w:ascii="Times New Roman" w:hAnsi="Times New Roman" w:cs="Times New Roman"/>
          <w:b/>
          <w:szCs w:val="24"/>
        </w:rPr>
      </w:pPr>
    </w:p>
    <w:p w:rsidR="008B651A" w:rsidRPr="00C61DC7" w:rsidRDefault="008B651A" w:rsidP="008B651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1D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Abstract</w:t>
      </w:r>
    </w:p>
    <w:p w:rsidR="00551487" w:rsidRPr="004E7DA8" w:rsidRDefault="00551487" w:rsidP="00EA0980">
      <w:pPr>
        <w:jc w:val="both"/>
        <w:rPr>
          <w:rFonts w:ascii="Times New Roman" w:hAnsi="Times New Roman" w:cs="Times New Roman"/>
        </w:rPr>
      </w:pPr>
      <w:r w:rsidRPr="00DA3D95">
        <w:rPr>
          <w:rFonts w:ascii="Times New Roman" w:hAnsi="Times New Roman" w:cs="Times New Roman"/>
        </w:rPr>
        <w:t>Many of the largest earthquakes are generated at subduction zones or other</w:t>
      </w:r>
      <w:r>
        <w:rPr>
          <w:rFonts w:ascii="Times New Roman" w:hAnsi="Times New Roman" w:cs="Times New Roman" w:hint="eastAsia"/>
        </w:rPr>
        <w:t xml:space="preserve"> </w:t>
      </w:r>
      <w:r w:rsidRPr="00DA3D95">
        <w:rPr>
          <w:rFonts w:ascii="Times New Roman" w:hAnsi="Times New Roman" w:cs="Times New Roman"/>
        </w:rPr>
        <w:t>plate boundary fault systems near enough to the</w:t>
      </w:r>
      <w:r>
        <w:rPr>
          <w:rFonts w:ascii="Times New Roman" w:hAnsi="Times New Roman" w:cs="Times New Roman"/>
        </w:rPr>
        <w:t xml:space="preserve"> coast that marine environments</w:t>
      </w:r>
      <w:r>
        <w:rPr>
          <w:rFonts w:ascii="Times New Roman" w:hAnsi="Times New Roman" w:cs="Times New Roman" w:hint="eastAsia"/>
        </w:rPr>
        <w:t xml:space="preserve"> </w:t>
      </w:r>
      <w:r w:rsidRPr="00DA3D95">
        <w:rPr>
          <w:rFonts w:ascii="Times New Roman" w:hAnsi="Times New Roman" w:cs="Times New Roman"/>
        </w:rPr>
        <w:t>may record evidence of them.</w:t>
      </w:r>
      <w:r w:rsidR="00EA0980" w:rsidRPr="00EA0980">
        <w:t xml:space="preserve"> </w:t>
      </w:r>
      <w:r w:rsidR="00EA0980" w:rsidRPr="00EA0980">
        <w:rPr>
          <w:rFonts w:ascii="Times New Roman" w:hAnsi="Times New Roman" w:cs="Times New Roman"/>
        </w:rPr>
        <w:t>Marine recor</w:t>
      </w:r>
      <w:r w:rsidR="00EA0980">
        <w:rPr>
          <w:rFonts w:ascii="Times New Roman" w:hAnsi="Times New Roman" w:cs="Times New Roman"/>
        </w:rPr>
        <w:t xml:space="preserve">ds may be quite long and can be </w:t>
      </w:r>
      <w:r w:rsidR="00EA0980" w:rsidRPr="00EA0980">
        <w:rPr>
          <w:rFonts w:ascii="Times New Roman" w:hAnsi="Times New Roman" w:cs="Times New Roman"/>
        </w:rPr>
        <w:t>used to examine recurrence models, fault interactions, clustering,</w:t>
      </w:r>
      <w:r w:rsidR="00EA0980">
        <w:rPr>
          <w:rFonts w:ascii="Times New Roman" w:hAnsi="Times New Roman" w:cs="Times New Roman"/>
        </w:rPr>
        <w:t xml:space="preserve"> and other phenomenon, commonly</w:t>
      </w:r>
      <w:r w:rsidR="00EA0980">
        <w:rPr>
          <w:rFonts w:ascii="Times New Roman" w:hAnsi="Times New Roman" w:cs="Times New Roman" w:hint="eastAsia"/>
        </w:rPr>
        <w:t xml:space="preserve"> </w:t>
      </w:r>
      <w:r w:rsidR="00EA0980" w:rsidRPr="00EA0980">
        <w:rPr>
          <w:rFonts w:ascii="Times New Roman" w:hAnsi="Times New Roman" w:cs="Times New Roman"/>
        </w:rPr>
        <w:t>limited on shore by short temporal records</w:t>
      </w:r>
      <w:r w:rsidR="00EA09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Shaking or displacement</w:t>
      </w:r>
      <w:r>
        <w:rPr>
          <w:rFonts w:ascii="Times New Roman" w:hAnsi="Times New Roman" w:cs="Times New Roman" w:hint="eastAsia"/>
        </w:rPr>
        <w:t xml:space="preserve"> </w:t>
      </w:r>
      <w:r w:rsidRPr="00DA3D95">
        <w:rPr>
          <w:rFonts w:ascii="Times New Roman" w:hAnsi="Times New Roman" w:cs="Times New Roman"/>
        </w:rPr>
        <w:t>of the seafloor can trigger processes such as turb</w:t>
      </w:r>
      <w:r>
        <w:rPr>
          <w:rFonts w:ascii="Times New Roman" w:hAnsi="Times New Roman" w:cs="Times New Roman"/>
        </w:rPr>
        <w:t>idity currents,</w:t>
      </w:r>
      <w:r>
        <w:rPr>
          <w:rFonts w:ascii="Times New Roman" w:hAnsi="Times New Roman" w:cs="Times New Roman" w:hint="eastAsia"/>
        </w:rPr>
        <w:t xml:space="preserve"> </w:t>
      </w:r>
      <w:r w:rsidRPr="00DA3D95">
        <w:rPr>
          <w:rFonts w:ascii="Times New Roman" w:hAnsi="Times New Roman" w:cs="Times New Roman"/>
        </w:rPr>
        <w:t xml:space="preserve">submarine landslides, </w:t>
      </w:r>
      <w:proofErr w:type="gramStart"/>
      <w:r w:rsidRPr="00DA3D95">
        <w:rPr>
          <w:rFonts w:ascii="Times New Roman" w:hAnsi="Times New Roman" w:cs="Times New Roman"/>
        </w:rPr>
        <w:t>tsunami</w:t>
      </w:r>
      <w:proofErr w:type="gramEnd"/>
      <w:r w:rsidRPr="00DA3D95">
        <w:rPr>
          <w:rFonts w:ascii="Times New Roman" w:hAnsi="Times New Roman" w:cs="Times New Roman"/>
        </w:rPr>
        <w:t xml:space="preserve"> and soft-sediment deformation. Marin</w:t>
      </w:r>
      <w:r>
        <w:rPr>
          <w:rFonts w:ascii="Times New Roman" w:hAnsi="Times New Roman" w:cs="Times New Roman"/>
        </w:rPr>
        <w:t>e sites may also share evidence</w:t>
      </w:r>
      <w:r>
        <w:rPr>
          <w:rFonts w:ascii="Times New Roman" w:hAnsi="Times New Roman" w:cs="Times New Roman" w:hint="eastAsia"/>
        </w:rPr>
        <w:t xml:space="preserve"> </w:t>
      </w:r>
      <w:r w:rsidRPr="00DA3D95">
        <w:rPr>
          <w:rFonts w:ascii="Times New Roman" w:hAnsi="Times New Roman" w:cs="Times New Roman"/>
        </w:rPr>
        <w:t xml:space="preserve">of fault scarps, </w:t>
      </w:r>
      <w:proofErr w:type="spellStart"/>
      <w:r w:rsidRPr="00DA3D95">
        <w:rPr>
          <w:rFonts w:ascii="Times New Roman" w:hAnsi="Times New Roman" w:cs="Times New Roman"/>
        </w:rPr>
        <w:t>colluvial</w:t>
      </w:r>
      <w:proofErr w:type="spellEnd"/>
      <w:r w:rsidRPr="00DA3D95">
        <w:rPr>
          <w:rFonts w:ascii="Times New Roman" w:hAnsi="Times New Roman" w:cs="Times New Roman"/>
        </w:rPr>
        <w:t xml:space="preserve"> wedges, offse</w:t>
      </w:r>
      <w:r>
        <w:rPr>
          <w:rFonts w:ascii="Times New Roman" w:hAnsi="Times New Roman" w:cs="Times New Roman"/>
        </w:rPr>
        <w:t>t features, and liquefaction or</w:t>
      </w:r>
      <w:r>
        <w:rPr>
          <w:rFonts w:ascii="Times New Roman" w:hAnsi="Times New Roman" w:cs="Times New Roman" w:hint="eastAsia"/>
        </w:rPr>
        <w:t xml:space="preserve"> </w:t>
      </w:r>
      <w:r w:rsidRPr="00DA3D95">
        <w:rPr>
          <w:rFonts w:ascii="Times New Roman" w:hAnsi="Times New Roman" w:cs="Times New Roman"/>
        </w:rPr>
        <w:t>fluid expulsion with their onshore counterpart</w:t>
      </w:r>
      <w:r>
        <w:rPr>
          <w:rFonts w:ascii="Times New Roman" w:hAnsi="Times New Roman" w:cs="Times New Roman"/>
        </w:rPr>
        <w:t xml:space="preserve">s. But we didn’t </w:t>
      </w:r>
      <w:r w:rsidR="0038231D">
        <w:rPr>
          <w:rFonts w:ascii="Times New Roman" w:hAnsi="Times New Roman" w:cs="Times New Roman"/>
        </w:rPr>
        <w:t xml:space="preserve">have </w:t>
      </w:r>
      <w:r w:rsidR="0038231D" w:rsidRPr="0038231D">
        <w:rPr>
          <w:rFonts w:ascii="Times New Roman" w:hAnsi="Times New Roman" w:cs="Times New Roman"/>
        </w:rPr>
        <w:t>a criterion</w:t>
      </w:r>
      <w:r w:rsidR="0038231D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</w:t>
      </w:r>
      <w:r w:rsidR="00D922E3">
        <w:rPr>
          <w:rFonts w:ascii="Times New Roman" w:hAnsi="Times New Roman" w:cs="Times New Roman"/>
        </w:rPr>
        <w:t xml:space="preserve">recognizing the </w:t>
      </w:r>
      <w:proofErr w:type="spellStart"/>
      <w:r w:rsidR="00D922E3">
        <w:rPr>
          <w:rFonts w:ascii="Times New Roman" w:hAnsi="Times New Roman" w:cs="Times New Roman"/>
        </w:rPr>
        <w:t>turbidite</w:t>
      </w:r>
      <w:proofErr w:type="spellEnd"/>
      <w:r w:rsidR="00D922E3">
        <w:rPr>
          <w:rFonts w:ascii="Times New Roman" w:hAnsi="Times New Roman" w:cs="Times New Roman"/>
        </w:rPr>
        <w:t xml:space="preserve"> is earthquake-</w:t>
      </w:r>
      <w:r w:rsidR="0038231D">
        <w:rPr>
          <w:rFonts w:ascii="Times New Roman" w:hAnsi="Times New Roman" w:cs="Times New Roman"/>
        </w:rPr>
        <w:t>triggering</w:t>
      </w:r>
      <w:r w:rsidR="00D922E3">
        <w:rPr>
          <w:rFonts w:ascii="Times New Roman" w:hAnsi="Times New Roman" w:cs="Times New Roman"/>
        </w:rPr>
        <w:t xml:space="preserve"> or other mechanisms</w:t>
      </w:r>
      <w:r w:rsidR="003823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 this study, reviewing the use</w:t>
      </w:r>
      <w:r>
        <w:rPr>
          <w:rFonts w:ascii="Times New Roman" w:hAnsi="Times New Roman" w:cs="Times New Roman" w:hint="eastAsia"/>
        </w:rPr>
        <w:t xml:space="preserve"> </w:t>
      </w:r>
      <w:r w:rsidRPr="00DA3D95">
        <w:rPr>
          <w:rFonts w:ascii="Times New Roman" w:hAnsi="Times New Roman" w:cs="Times New Roman"/>
        </w:rPr>
        <w:t xml:space="preserve">of submarine </w:t>
      </w:r>
      <w:proofErr w:type="spellStart"/>
      <w:r w:rsidRPr="00DA3D95">
        <w:rPr>
          <w:rFonts w:ascii="Times New Roman" w:hAnsi="Times New Roman" w:cs="Times New Roman"/>
        </w:rPr>
        <w:t>turbidite</w:t>
      </w:r>
      <w:proofErr w:type="spellEnd"/>
      <w:r w:rsidRPr="00DA3D95">
        <w:rPr>
          <w:rFonts w:ascii="Times New Roman" w:hAnsi="Times New Roman" w:cs="Times New Roman"/>
        </w:rPr>
        <w:t xml:space="preserve"> deposits for </w:t>
      </w:r>
      <w:proofErr w:type="spellStart"/>
      <w:proofErr w:type="gramStart"/>
      <w:r w:rsidRPr="00DA3D95">
        <w:rPr>
          <w:rFonts w:ascii="Times New Roman" w:hAnsi="Times New Roman" w:cs="Times New Roman"/>
        </w:rPr>
        <w:t>paleose</w:t>
      </w:r>
      <w:r>
        <w:rPr>
          <w:rFonts w:ascii="Times New Roman" w:hAnsi="Times New Roman" w:cs="Times New Roman"/>
        </w:rPr>
        <w:t>ismology</w:t>
      </w:r>
      <w:proofErr w:type="spellEnd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focuses on the dating</w:t>
      </w:r>
      <w:r>
        <w:rPr>
          <w:rFonts w:ascii="Times New Roman" w:hAnsi="Times New Roman" w:cs="Times New Roman" w:hint="eastAsia"/>
        </w:rPr>
        <w:t xml:space="preserve"> </w:t>
      </w:r>
      <w:r w:rsidRPr="00DA3D95">
        <w:rPr>
          <w:rFonts w:ascii="Times New Roman" w:hAnsi="Times New Roman" w:cs="Times New Roman"/>
        </w:rPr>
        <w:t xml:space="preserve">and correlation techniques </w:t>
      </w:r>
      <w:r>
        <w:rPr>
          <w:rFonts w:ascii="Times New Roman" w:hAnsi="Times New Roman" w:cs="Times New Roman"/>
        </w:rPr>
        <w:t xml:space="preserve">in Cascadia subduction zone and </w:t>
      </w:r>
      <w:r>
        <w:rPr>
          <w:rFonts w:ascii="Times New Roman" w:hAnsi="Times New Roman" w:cs="Times New Roman"/>
          <w:szCs w:val="24"/>
        </w:rPr>
        <w:t>northern San Andreas fault</w:t>
      </w:r>
      <w:r w:rsidR="00B5381E">
        <w:rPr>
          <w:rFonts w:ascii="Times New Roman" w:hAnsi="Times New Roman" w:cs="Times New Roman"/>
        </w:rPr>
        <w:t xml:space="preserve">, </w:t>
      </w:r>
      <w:r w:rsidR="00B5381E" w:rsidRPr="00B5381E">
        <w:rPr>
          <w:rFonts w:ascii="Times New Roman" w:hAnsi="Times New Roman" w:cs="Times New Roman"/>
        </w:rPr>
        <w:t>attempt</w:t>
      </w:r>
      <w:r w:rsidR="00B5381E">
        <w:rPr>
          <w:rFonts w:ascii="Times New Roman" w:hAnsi="Times New Roman" w:cs="Times New Roman"/>
        </w:rPr>
        <w:t xml:space="preserve">ing to </w:t>
      </w:r>
      <w:r w:rsidR="00B5381E" w:rsidRPr="00B5381E">
        <w:rPr>
          <w:rFonts w:ascii="Times New Roman" w:hAnsi="Times New Roman" w:cs="Times New Roman"/>
        </w:rPr>
        <w:t>generalize</w:t>
      </w:r>
      <w:r w:rsidR="00B5381E">
        <w:rPr>
          <w:rFonts w:ascii="Times New Roman" w:hAnsi="Times New Roman" w:cs="Times New Roman"/>
        </w:rPr>
        <w:t xml:space="preserve"> some traces of earthquake-triggering </w:t>
      </w:r>
      <w:proofErr w:type="spellStart"/>
      <w:r w:rsidR="00B5381E">
        <w:rPr>
          <w:rFonts w:ascii="Times New Roman" w:hAnsi="Times New Roman" w:cs="Times New Roman"/>
        </w:rPr>
        <w:t>turbidite</w:t>
      </w:r>
      <w:proofErr w:type="spellEnd"/>
      <w:r w:rsidR="00B538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Final, we can find some criteria from the core information, to</w:t>
      </w:r>
      <w:r w:rsidRPr="00DA3D95">
        <w:rPr>
          <w:rFonts w:ascii="Times New Roman" w:hAnsi="Times New Roman" w:cs="Times New Roman"/>
        </w:rPr>
        <w:t xml:space="preserve"> distin</w:t>
      </w:r>
      <w:r>
        <w:rPr>
          <w:rFonts w:ascii="Times New Roman" w:hAnsi="Times New Roman" w:cs="Times New Roman"/>
        </w:rPr>
        <w:t>guish earthquake deposits</w:t>
      </w:r>
      <w:r>
        <w:rPr>
          <w:rFonts w:ascii="Times New Roman" w:hAnsi="Times New Roman" w:cs="Times New Roman" w:hint="eastAsia"/>
        </w:rPr>
        <w:t xml:space="preserve"> </w:t>
      </w:r>
      <w:r w:rsidRPr="00DA3D95">
        <w:rPr>
          <w:rFonts w:ascii="Times New Roman" w:hAnsi="Times New Roman" w:cs="Times New Roman"/>
        </w:rPr>
        <w:t xml:space="preserve">and the strategies used to acquire suitable samples and data for marine </w:t>
      </w:r>
      <w:proofErr w:type="spellStart"/>
      <w:r w:rsidRPr="00DA3D95">
        <w:rPr>
          <w:rFonts w:ascii="Times New Roman" w:hAnsi="Times New Roman" w:cs="Times New Roman"/>
        </w:rPr>
        <w:t>paleoseismology</w:t>
      </w:r>
      <w:proofErr w:type="spellEnd"/>
      <w:r w:rsidRPr="00DA3D95">
        <w:rPr>
          <w:rFonts w:ascii="Times New Roman" w:hAnsi="Times New Roman" w:cs="Times New Roman"/>
        </w:rPr>
        <w:t>.</w:t>
      </w:r>
    </w:p>
    <w:p w:rsidR="006E400C" w:rsidRPr="006F2BEC" w:rsidRDefault="006E400C" w:rsidP="008B651A">
      <w:pPr>
        <w:jc w:val="center"/>
        <w:rPr>
          <w:rFonts w:ascii="Times New Roman" w:hAnsi="Times New Roman" w:cs="Times New Roman"/>
          <w:b/>
          <w:szCs w:val="24"/>
        </w:rPr>
      </w:pPr>
    </w:p>
    <w:p w:rsidR="008B651A" w:rsidRPr="00C61DC7" w:rsidRDefault="008B651A" w:rsidP="008B651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1D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Reference</w:t>
      </w:r>
    </w:p>
    <w:p w:rsidR="008B651A" w:rsidRPr="006D392A" w:rsidRDefault="006D392A" w:rsidP="006D392A">
      <w:pPr>
        <w:jc w:val="both"/>
        <w:rPr>
          <w:rFonts w:ascii="Times New Roman" w:hAnsi="Times New Roman" w:cs="Times New Roman"/>
          <w:szCs w:val="24"/>
        </w:rPr>
      </w:pPr>
      <w:r w:rsidRPr="006D392A">
        <w:rPr>
          <w:rFonts w:ascii="Times New Roman" w:hAnsi="Times New Roman" w:cs="Times New Roman"/>
          <w:szCs w:val="24"/>
        </w:rPr>
        <w:t xml:space="preserve">Chris </w:t>
      </w:r>
      <w:proofErr w:type="spellStart"/>
      <w:r w:rsidRPr="006D392A">
        <w:rPr>
          <w:rFonts w:ascii="Times New Roman" w:hAnsi="Times New Roman" w:cs="Times New Roman"/>
          <w:szCs w:val="24"/>
        </w:rPr>
        <w:t>Goldfinger</w:t>
      </w:r>
      <w:proofErr w:type="spellEnd"/>
      <w:r w:rsidR="003F78CA">
        <w:rPr>
          <w:rFonts w:ascii="Times New Roman" w:hAnsi="Times New Roman" w:cs="Times New Roman"/>
          <w:szCs w:val="24"/>
        </w:rPr>
        <w:t xml:space="preserve">. </w:t>
      </w:r>
      <w:r w:rsidR="00D372AC" w:rsidRPr="00A62658">
        <w:rPr>
          <w:rFonts w:ascii="Times New Roman" w:hAnsi="Times New Roman" w:cs="Times New Roman"/>
          <w:szCs w:val="24"/>
        </w:rPr>
        <w:t>“</w:t>
      </w:r>
      <w:r w:rsidR="003F78CA">
        <w:rPr>
          <w:rFonts w:ascii="Times New Roman" w:hAnsi="Times New Roman" w:cs="Times New Roman"/>
          <w:szCs w:val="24"/>
        </w:rPr>
        <w:t xml:space="preserve">Submarine </w:t>
      </w:r>
      <w:proofErr w:type="spellStart"/>
      <w:r w:rsidR="003F78CA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aleoseismology</w:t>
      </w:r>
      <w:proofErr w:type="spellEnd"/>
      <w:r>
        <w:rPr>
          <w:rFonts w:ascii="Times New Roman" w:hAnsi="Times New Roman" w:cs="Times New Roman" w:hint="eastAsia"/>
          <w:szCs w:val="24"/>
        </w:rPr>
        <w:t xml:space="preserve"> </w:t>
      </w:r>
      <w:r w:rsidR="003F78CA">
        <w:rPr>
          <w:rFonts w:ascii="Times New Roman" w:hAnsi="Times New Roman" w:cs="Times New Roman"/>
          <w:szCs w:val="24"/>
        </w:rPr>
        <w:t xml:space="preserve">based on </w:t>
      </w:r>
      <w:proofErr w:type="spellStart"/>
      <w:r w:rsidR="003F78CA">
        <w:rPr>
          <w:rFonts w:ascii="Times New Roman" w:hAnsi="Times New Roman" w:cs="Times New Roman"/>
          <w:szCs w:val="24"/>
        </w:rPr>
        <w:t>turbidite</w:t>
      </w:r>
      <w:proofErr w:type="spellEnd"/>
      <w:r w:rsidR="003F78CA">
        <w:rPr>
          <w:rFonts w:ascii="Times New Roman" w:hAnsi="Times New Roman" w:cs="Times New Roman"/>
          <w:szCs w:val="24"/>
        </w:rPr>
        <w:t xml:space="preserve"> r</w:t>
      </w:r>
      <w:r w:rsidRPr="006D392A">
        <w:rPr>
          <w:rFonts w:ascii="Times New Roman" w:hAnsi="Times New Roman" w:cs="Times New Roman"/>
          <w:szCs w:val="24"/>
        </w:rPr>
        <w:t>ecords</w:t>
      </w:r>
      <w:r w:rsidR="00D372AC" w:rsidRPr="00A62658">
        <w:rPr>
          <w:rFonts w:ascii="Times New Roman" w:hAnsi="Times New Roman" w:cs="Times New Roman"/>
          <w:szCs w:val="24"/>
        </w:rPr>
        <w:t xml:space="preserve">”, </w:t>
      </w:r>
      <w:r w:rsidRPr="006D392A">
        <w:rPr>
          <w:rFonts w:ascii="Times New Roman" w:hAnsi="Times New Roman" w:cs="Times New Roman"/>
          <w:szCs w:val="24"/>
          <w:u w:val="single"/>
        </w:rPr>
        <w:t>Annual Review of Marine Science</w:t>
      </w:r>
      <w:r w:rsidR="00D60C78">
        <w:rPr>
          <w:rFonts w:ascii="Times New Roman" w:hAnsi="Times New Roman" w:cs="Times New Roman"/>
          <w:szCs w:val="24"/>
          <w:u w:val="single"/>
        </w:rPr>
        <w:t>s</w:t>
      </w:r>
      <w:r>
        <w:rPr>
          <w:rFonts w:ascii="Times New Roman" w:hAnsi="Times New Roman" w:cs="Times New Roman"/>
          <w:szCs w:val="24"/>
        </w:rPr>
        <w:t>,</w:t>
      </w:r>
      <w:r w:rsidR="00235E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</w:t>
      </w:r>
      <w:r w:rsidR="00A06ED2" w:rsidRPr="00A62658">
        <w:rPr>
          <w:rFonts w:ascii="Times New Roman" w:hAnsi="Times New Roman" w:cs="Times New Roman"/>
          <w:szCs w:val="24"/>
        </w:rPr>
        <w:t xml:space="preserve">, </w:t>
      </w:r>
      <w:r w:rsidR="00653C91" w:rsidRPr="00A62658">
        <w:rPr>
          <w:rFonts w:ascii="Times New Roman" w:hAnsi="Times New Roman" w:cs="Times New Roman"/>
          <w:szCs w:val="24"/>
        </w:rPr>
        <w:t xml:space="preserve">pp. </w:t>
      </w:r>
      <w:r>
        <w:rPr>
          <w:rFonts w:ascii="Times New Roman" w:hAnsi="Times New Roman" w:cs="Times New Roman"/>
          <w:szCs w:val="24"/>
        </w:rPr>
        <w:t>35-66</w:t>
      </w:r>
      <w:r w:rsidR="00A06ED2" w:rsidRPr="00A62658">
        <w:rPr>
          <w:rFonts w:ascii="Times New Roman" w:hAnsi="Times New Roman" w:cs="Times New Roman"/>
          <w:szCs w:val="24"/>
        </w:rPr>
        <w:t>,</w:t>
      </w:r>
      <w:r w:rsidR="00A06ED2" w:rsidRPr="006D392A">
        <w:rPr>
          <w:rFonts w:ascii="Times New Roman" w:hAnsi="Times New Roman" w:cs="Times New Roman"/>
          <w:szCs w:val="24"/>
        </w:rPr>
        <w:t xml:space="preserve"> </w:t>
      </w:r>
      <w:r w:rsidR="00235ED0">
        <w:rPr>
          <w:rFonts w:ascii="Times New Roman" w:hAnsi="Times New Roman" w:cs="Times New Roman"/>
          <w:color w:val="2E2E2E"/>
          <w:szCs w:val="24"/>
          <w:shd w:val="clear" w:color="auto" w:fill="F9FBFC"/>
        </w:rPr>
        <w:t>2011.</w:t>
      </w:r>
    </w:p>
    <w:p w:rsidR="00CD0F88" w:rsidRDefault="00CD0F88" w:rsidP="00000665">
      <w:pPr>
        <w:rPr>
          <w:rFonts w:ascii="Times New Roman" w:hAnsi="Times New Roman" w:cs="Times New Roman"/>
        </w:rPr>
      </w:pPr>
    </w:p>
    <w:p w:rsidR="003F78CA" w:rsidRPr="003F78CA" w:rsidRDefault="003F78CA" w:rsidP="003F78CA">
      <w:pPr>
        <w:jc w:val="both"/>
        <w:rPr>
          <w:rFonts w:ascii="Times New Roman" w:hAnsi="Times New Roman" w:cs="Times New Roman"/>
          <w:szCs w:val="24"/>
        </w:rPr>
      </w:pPr>
      <w:r w:rsidRPr="006D392A">
        <w:rPr>
          <w:rFonts w:ascii="Times New Roman" w:hAnsi="Times New Roman" w:cs="Times New Roman"/>
          <w:szCs w:val="24"/>
        </w:rPr>
        <w:t xml:space="preserve">Chris </w:t>
      </w:r>
      <w:proofErr w:type="spellStart"/>
      <w:r w:rsidRPr="006D392A">
        <w:rPr>
          <w:rFonts w:ascii="Times New Roman" w:hAnsi="Times New Roman" w:cs="Times New Roman"/>
          <w:szCs w:val="24"/>
        </w:rPr>
        <w:t>Goldfinger</w:t>
      </w:r>
      <w:proofErr w:type="spellEnd"/>
      <w:r>
        <w:rPr>
          <w:rFonts w:ascii="Times New Roman" w:hAnsi="Times New Roman" w:cs="Times New Roman"/>
          <w:szCs w:val="24"/>
        </w:rPr>
        <w:t>,</w:t>
      </w:r>
      <w:r w:rsidRPr="003F78CA">
        <w:t xml:space="preserve"> </w:t>
      </w:r>
      <w:r w:rsidRPr="003F78CA">
        <w:rPr>
          <w:rFonts w:ascii="Times New Roman" w:hAnsi="Times New Roman" w:cs="Times New Roman"/>
          <w:szCs w:val="24"/>
        </w:rPr>
        <w:t>C. Hans Nelson</w:t>
      </w:r>
      <w:r>
        <w:rPr>
          <w:rFonts w:ascii="Times New Roman" w:hAnsi="Times New Roman" w:cs="Times New Roman"/>
          <w:szCs w:val="24"/>
        </w:rPr>
        <w:t>,</w:t>
      </w:r>
      <w:r w:rsidR="00D60C78">
        <w:rPr>
          <w:rFonts w:ascii="Times New Roman" w:hAnsi="Times New Roman" w:cs="Times New Roman"/>
          <w:szCs w:val="24"/>
        </w:rPr>
        <w:t xml:space="preserve"> and</w:t>
      </w:r>
      <w:r w:rsidRPr="003F78CA">
        <w:t xml:space="preserve"> </w:t>
      </w:r>
      <w:r w:rsidRPr="003F78CA">
        <w:rPr>
          <w:rFonts w:ascii="Times New Roman" w:hAnsi="Times New Roman" w:cs="Times New Roman"/>
          <w:szCs w:val="24"/>
        </w:rPr>
        <w:t>Joel E. Johnson</w:t>
      </w:r>
      <w:r>
        <w:rPr>
          <w:rFonts w:ascii="Times New Roman" w:hAnsi="Times New Roman" w:cs="Times New Roman"/>
          <w:szCs w:val="24"/>
        </w:rPr>
        <w:t>.</w:t>
      </w:r>
      <w:r w:rsidRPr="00A62658">
        <w:rPr>
          <w:rFonts w:ascii="Times New Roman" w:hAnsi="Times New Roman" w:cs="Times New Roman"/>
          <w:szCs w:val="24"/>
        </w:rPr>
        <w:t xml:space="preserve"> “</w:t>
      </w:r>
      <w:r>
        <w:rPr>
          <w:rFonts w:ascii="Times New Roman" w:hAnsi="Times New Roman" w:cs="Times New Roman"/>
          <w:szCs w:val="24"/>
        </w:rPr>
        <w:t>Holocene earthquake records from th</w:t>
      </w:r>
      <w:r w:rsidR="00D60C78">
        <w:rPr>
          <w:rFonts w:ascii="Times New Roman" w:hAnsi="Times New Roman" w:cs="Times New Roman"/>
          <w:szCs w:val="24"/>
        </w:rPr>
        <w:t>e Cascadia subduction zone and n</w:t>
      </w:r>
      <w:r>
        <w:rPr>
          <w:rFonts w:ascii="Times New Roman" w:hAnsi="Times New Roman" w:cs="Times New Roman"/>
          <w:szCs w:val="24"/>
        </w:rPr>
        <w:t xml:space="preserve">orthern San Andreas fault based on precise dating of offshore </w:t>
      </w:r>
      <w:proofErr w:type="spellStart"/>
      <w:r>
        <w:rPr>
          <w:rFonts w:ascii="Times New Roman" w:hAnsi="Times New Roman" w:cs="Times New Roman"/>
          <w:szCs w:val="24"/>
        </w:rPr>
        <w:t>turbidites</w:t>
      </w:r>
      <w:proofErr w:type="spellEnd"/>
      <w:r w:rsidRPr="00A62658">
        <w:rPr>
          <w:rFonts w:ascii="Times New Roman" w:hAnsi="Times New Roman" w:cs="Times New Roman"/>
          <w:szCs w:val="24"/>
        </w:rPr>
        <w:t xml:space="preserve">”, </w:t>
      </w:r>
      <w:r w:rsidRPr="006D392A">
        <w:rPr>
          <w:rFonts w:ascii="Times New Roman" w:hAnsi="Times New Roman" w:cs="Times New Roman"/>
          <w:szCs w:val="24"/>
          <w:u w:val="single"/>
        </w:rPr>
        <w:t xml:space="preserve">Annual Review of </w:t>
      </w:r>
      <w:r>
        <w:rPr>
          <w:rFonts w:ascii="Times New Roman" w:hAnsi="Times New Roman" w:cs="Times New Roman"/>
          <w:szCs w:val="24"/>
          <w:u w:val="single"/>
        </w:rPr>
        <w:t xml:space="preserve">Earth </w:t>
      </w:r>
      <w:r w:rsidR="00D60C78" w:rsidRPr="00D60C78">
        <w:rPr>
          <w:rFonts w:ascii="Times New Roman" w:hAnsi="Times New Roman" w:cs="Times New Roman"/>
          <w:szCs w:val="24"/>
          <w:u w:val="single"/>
        </w:rPr>
        <w:t>and Planetary</w:t>
      </w:r>
      <w:r w:rsidRPr="006D392A">
        <w:rPr>
          <w:rFonts w:ascii="Times New Roman" w:hAnsi="Times New Roman" w:cs="Times New Roman"/>
          <w:szCs w:val="24"/>
          <w:u w:val="single"/>
        </w:rPr>
        <w:t xml:space="preserve"> Science</w:t>
      </w:r>
      <w:r w:rsidR="00D60C78">
        <w:rPr>
          <w:rFonts w:ascii="Times New Roman" w:hAnsi="Times New Roman" w:cs="Times New Roman"/>
          <w:szCs w:val="24"/>
          <w:u w:val="single"/>
        </w:rPr>
        <w:t>s</w:t>
      </w:r>
      <w:r>
        <w:rPr>
          <w:rFonts w:ascii="Times New Roman" w:hAnsi="Times New Roman" w:cs="Times New Roman"/>
          <w:szCs w:val="24"/>
        </w:rPr>
        <w:t xml:space="preserve">, </w:t>
      </w:r>
      <w:r w:rsidR="00D60C78">
        <w:rPr>
          <w:rFonts w:ascii="Times New Roman" w:hAnsi="Times New Roman" w:cs="Times New Roman"/>
          <w:szCs w:val="24"/>
        </w:rPr>
        <w:t>31</w:t>
      </w:r>
      <w:r>
        <w:rPr>
          <w:rFonts w:ascii="Times New Roman" w:hAnsi="Times New Roman" w:cs="Times New Roman"/>
          <w:szCs w:val="24"/>
        </w:rPr>
        <w:t>, 1</w:t>
      </w:r>
      <w:r w:rsidRPr="00A62658">
        <w:rPr>
          <w:rFonts w:ascii="Times New Roman" w:hAnsi="Times New Roman" w:cs="Times New Roman"/>
          <w:szCs w:val="24"/>
        </w:rPr>
        <w:t xml:space="preserve">, pp. </w:t>
      </w:r>
      <w:r>
        <w:rPr>
          <w:rFonts w:ascii="Times New Roman" w:hAnsi="Times New Roman" w:cs="Times New Roman"/>
          <w:szCs w:val="24"/>
        </w:rPr>
        <w:t>555-577</w:t>
      </w:r>
      <w:r w:rsidRPr="00A62658">
        <w:rPr>
          <w:rFonts w:ascii="Times New Roman" w:hAnsi="Times New Roman" w:cs="Times New Roman"/>
          <w:szCs w:val="24"/>
        </w:rPr>
        <w:t>,</w:t>
      </w:r>
      <w:r w:rsidRPr="006D392A">
        <w:rPr>
          <w:rFonts w:ascii="Times New Roman" w:hAnsi="Times New Roman" w:cs="Times New Roman"/>
          <w:szCs w:val="24"/>
        </w:rPr>
        <w:t xml:space="preserve"> </w:t>
      </w:r>
      <w:r w:rsidR="00D60C78">
        <w:rPr>
          <w:rFonts w:ascii="Times New Roman" w:hAnsi="Times New Roman" w:cs="Times New Roman"/>
          <w:color w:val="2E2E2E"/>
          <w:szCs w:val="24"/>
          <w:shd w:val="clear" w:color="auto" w:fill="F9FBFC"/>
        </w:rPr>
        <w:t>20</w:t>
      </w:r>
      <w:r w:rsidRPr="006D392A">
        <w:rPr>
          <w:rFonts w:ascii="Times New Roman" w:hAnsi="Times New Roman" w:cs="Times New Roman"/>
          <w:szCs w:val="24"/>
        </w:rPr>
        <w:t>0</w:t>
      </w:r>
      <w:r w:rsidR="00D60C78">
        <w:rPr>
          <w:rFonts w:ascii="Times New Roman" w:hAnsi="Times New Roman" w:cs="Times New Roman"/>
          <w:szCs w:val="24"/>
        </w:rPr>
        <w:t>3</w:t>
      </w:r>
      <w:r w:rsidRPr="006D392A">
        <w:rPr>
          <w:rFonts w:ascii="Times New Roman" w:hAnsi="Times New Roman" w:cs="Times New Roman"/>
          <w:szCs w:val="24"/>
        </w:rPr>
        <w:t>.</w:t>
      </w:r>
    </w:p>
    <w:p w:rsidR="003F78CA" w:rsidRPr="003F78CA" w:rsidRDefault="003F78CA" w:rsidP="00000665">
      <w:pPr>
        <w:rPr>
          <w:rFonts w:ascii="Times New Roman" w:hAnsi="Times New Roman" w:cs="Times New Roman"/>
        </w:rPr>
      </w:pPr>
    </w:p>
    <w:p w:rsidR="00273EDF" w:rsidRPr="004E7DA8" w:rsidRDefault="006F41A7" w:rsidP="004E7DA8">
      <w:pPr>
        <w:rPr>
          <w:rFonts w:ascii="Times New Roman" w:hAnsi="Times New Roman" w:cs="Times New Roman"/>
        </w:rPr>
      </w:pPr>
      <w:r w:rsidRPr="004E7DA8">
        <w:rPr>
          <w:rFonts w:ascii="Times New Roman" w:hAnsi="Times New Roman" w:cs="Times New Roman"/>
        </w:rPr>
        <w:t xml:space="preserve">Peter J. </w:t>
      </w:r>
      <w:proofErr w:type="spellStart"/>
      <w:r w:rsidRPr="004E7DA8">
        <w:rPr>
          <w:rFonts w:ascii="Times New Roman" w:hAnsi="Times New Roman" w:cs="Times New Roman"/>
        </w:rPr>
        <w:t>Talling</w:t>
      </w:r>
      <w:proofErr w:type="spellEnd"/>
      <w:r w:rsidRPr="004E7DA8">
        <w:rPr>
          <w:rFonts w:ascii="Times New Roman" w:hAnsi="Times New Roman" w:cs="Times New Roman"/>
        </w:rPr>
        <w:t xml:space="preserve">, “On the triggers, resulting flow types and frequencies of subaqueous sediment density flows in different settings”, </w:t>
      </w:r>
      <w:r w:rsidRPr="004E7DA8">
        <w:rPr>
          <w:rFonts w:ascii="Times New Roman" w:hAnsi="Times New Roman" w:cs="Times New Roman"/>
          <w:u w:val="single"/>
        </w:rPr>
        <w:t>Marine Geology</w:t>
      </w:r>
      <w:r w:rsidRPr="004E7DA8">
        <w:rPr>
          <w:rFonts w:ascii="Times New Roman" w:hAnsi="Times New Roman" w:cs="Times New Roman"/>
        </w:rPr>
        <w:t>, 352, pp. 155-182, February 2014.</w:t>
      </w:r>
    </w:p>
    <w:p w:rsidR="00A06ED2" w:rsidRDefault="00A06ED2" w:rsidP="008B651A">
      <w:pPr>
        <w:jc w:val="center"/>
        <w:rPr>
          <w:rFonts w:ascii="Times New Roman" w:hAnsi="Times New Roman" w:cs="Times New Roman"/>
        </w:rPr>
      </w:pPr>
    </w:p>
    <w:p w:rsidR="00B0712A" w:rsidRDefault="00B0712A" w:rsidP="008B651A">
      <w:pPr>
        <w:jc w:val="center"/>
        <w:rPr>
          <w:rFonts w:ascii="Times New Roman" w:hAnsi="Times New Roman" w:cs="Times New Roman"/>
        </w:rPr>
      </w:pPr>
    </w:p>
    <w:p w:rsidR="00D922E3" w:rsidRDefault="00D922E3" w:rsidP="00BD57F8">
      <w:pPr>
        <w:rPr>
          <w:rFonts w:ascii="Times New Roman" w:hAnsi="Times New Roman" w:cs="Times New Roman"/>
        </w:rPr>
      </w:pPr>
    </w:p>
    <w:sectPr w:rsidR="00D922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8654F"/>
    <w:multiLevelType w:val="hybridMultilevel"/>
    <w:tmpl w:val="A2A2CF0A"/>
    <w:lvl w:ilvl="0" w:tplc="61461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C0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84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E2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4F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A3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4B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E6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4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901ECE"/>
    <w:multiLevelType w:val="hybridMultilevel"/>
    <w:tmpl w:val="115EAE6E"/>
    <w:lvl w:ilvl="0" w:tplc="6472F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AC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C3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6B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0A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A6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E0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84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02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1A"/>
    <w:rsid w:val="00000665"/>
    <w:rsid w:val="00000C53"/>
    <w:rsid w:val="00086971"/>
    <w:rsid w:val="001A0A65"/>
    <w:rsid w:val="001A6BCC"/>
    <w:rsid w:val="001F35FF"/>
    <w:rsid w:val="001F745A"/>
    <w:rsid w:val="00235ED0"/>
    <w:rsid w:val="002644FF"/>
    <w:rsid w:val="00273EDF"/>
    <w:rsid w:val="0038231D"/>
    <w:rsid w:val="00387B49"/>
    <w:rsid w:val="003F78CA"/>
    <w:rsid w:val="004E7DA8"/>
    <w:rsid w:val="004F0CBF"/>
    <w:rsid w:val="005364E7"/>
    <w:rsid w:val="00551487"/>
    <w:rsid w:val="0055330E"/>
    <w:rsid w:val="00571BD7"/>
    <w:rsid w:val="00586AE5"/>
    <w:rsid w:val="006505CC"/>
    <w:rsid w:val="00653C91"/>
    <w:rsid w:val="006D392A"/>
    <w:rsid w:val="006E400C"/>
    <w:rsid w:val="006F2BEC"/>
    <w:rsid w:val="006F41A7"/>
    <w:rsid w:val="00744BF7"/>
    <w:rsid w:val="007A0603"/>
    <w:rsid w:val="007C32C1"/>
    <w:rsid w:val="008A6562"/>
    <w:rsid w:val="008B651A"/>
    <w:rsid w:val="00A06ED2"/>
    <w:rsid w:val="00A41CE7"/>
    <w:rsid w:val="00A62658"/>
    <w:rsid w:val="00AE74FC"/>
    <w:rsid w:val="00B0712A"/>
    <w:rsid w:val="00B5381E"/>
    <w:rsid w:val="00B97486"/>
    <w:rsid w:val="00BD57F8"/>
    <w:rsid w:val="00C61DC7"/>
    <w:rsid w:val="00CD0F88"/>
    <w:rsid w:val="00CD13B5"/>
    <w:rsid w:val="00D372AC"/>
    <w:rsid w:val="00D60C78"/>
    <w:rsid w:val="00D922E3"/>
    <w:rsid w:val="00DA3D95"/>
    <w:rsid w:val="00DB1002"/>
    <w:rsid w:val="00E944B2"/>
    <w:rsid w:val="00EA0980"/>
    <w:rsid w:val="00EA1B28"/>
    <w:rsid w:val="00EF22E5"/>
    <w:rsid w:val="00F05BC9"/>
    <w:rsid w:val="00F064E0"/>
    <w:rsid w:val="00F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C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F74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57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C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F74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301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Codo Chen</dc:creator>
  <cp:keywords/>
  <dc:description/>
  <cp:lastModifiedBy>user</cp:lastModifiedBy>
  <cp:revision>37</cp:revision>
  <cp:lastPrinted>2015-12-28T12:09:00Z</cp:lastPrinted>
  <dcterms:created xsi:type="dcterms:W3CDTF">2015-10-19T06:46:00Z</dcterms:created>
  <dcterms:modified xsi:type="dcterms:W3CDTF">2015-12-28T13:45:00Z</dcterms:modified>
</cp:coreProperties>
</file>